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F1E" w:rsidRDefault="00C26312">
      <w:pPr>
        <w:tabs>
          <w:tab w:val="left" w:pos="6428"/>
        </w:tabs>
        <w:spacing w:before="67"/>
        <w:ind w:right="279"/>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MINISTERE DE L’ENSEIGNEMENT SUPÉRIEUR</w:t>
      </w:r>
      <w:r>
        <w:rPr>
          <w:rFonts w:ascii="Times New Roman" w:eastAsia="Times New Roman" w:hAnsi="Times New Roman" w:cs="Times New Roman"/>
          <w:sz w:val="21"/>
          <w:szCs w:val="21"/>
        </w:rPr>
        <w:tab/>
        <w:t>REPUBLIQUE DE COTE D’IVOIRE</w:t>
      </w:r>
    </w:p>
    <w:p w:rsidR="00AA5F1E" w:rsidRDefault="00C26312">
      <w:pPr>
        <w:tabs>
          <w:tab w:val="left" w:pos="6392"/>
        </w:tabs>
        <w:spacing w:before="239"/>
        <w:ind w:right="347"/>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ET DE LA RECHERCHE SCIENTIFIQUE</w:t>
      </w:r>
      <w:r>
        <w:rPr>
          <w:rFonts w:ascii="Times New Roman" w:eastAsia="Times New Roman" w:hAnsi="Times New Roman" w:cs="Times New Roman"/>
          <w:sz w:val="21"/>
          <w:szCs w:val="21"/>
        </w:rPr>
        <w:tab/>
        <w:t>Union – Discipline – Travail</w:t>
      </w:r>
    </w:p>
    <w:p w:rsidR="00AA5F1E" w:rsidRDefault="00C26312">
      <w:pPr>
        <w:pStyle w:val="Titre1"/>
        <w:tabs>
          <w:tab w:val="left" w:pos="1523"/>
        </w:tabs>
        <w:ind w:firstLine="53"/>
        <w:rPr>
          <w:u w:val="none"/>
        </w:rPr>
      </w:pPr>
      <w:r>
        <w:rPr>
          <w:b w:val="0"/>
          <w:bCs w:val="0"/>
          <w:noProof/>
          <w:u w:val="none"/>
          <w:vertAlign w:val="subscript"/>
          <w:lang w:val="en-US" w:eastAsia="en-US"/>
        </w:rPr>
        <w:drawing>
          <wp:inline distT="0" distB="0" distL="0" distR="0">
            <wp:extent cx="718616" cy="605154"/>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18616" cy="605154"/>
                    </a:xfrm>
                    <a:prstGeom prst="rect">
                      <a:avLst/>
                    </a:prstGeom>
                    <a:ln/>
                  </pic:spPr>
                </pic:pic>
              </a:graphicData>
            </a:graphic>
          </wp:inline>
        </w:drawing>
      </w:r>
      <w:r>
        <w:rPr>
          <w:b w:val="0"/>
          <w:bCs w:val="0"/>
          <w:sz w:val="20"/>
          <w:szCs w:val="20"/>
          <w:u w:val="none"/>
        </w:rPr>
        <w:tab/>
      </w:r>
      <w:r>
        <w:t>UNIVERSITÉ VIRTUELLE DE CÔTE D’IVOIRE</w:t>
      </w:r>
    </w:p>
    <w:p w:rsidR="00AA5F1E" w:rsidRDefault="00C26312">
      <w:pPr>
        <w:pBdr>
          <w:top w:val="nil"/>
          <w:left w:val="nil"/>
          <w:bottom w:val="nil"/>
          <w:right w:val="nil"/>
          <w:between w:val="nil"/>
        </w:pBdr>
        <w:rPr>
          <w:rFonts w:ascii="Times New Roman" w:eastAsia="Times New Roman" w:hAnsi="Times New Roman" w:cs="Times New Roman"/>
          <w:b/>
          <w:bCs/>
          <w:color w:val="000000"/>
          <w:sz w:val="16"/>
          <w:szCs w:val="16"/>
        </w:rPr>
      </w:pPr>
      <w:r>
        <w:rPr>
          <w:noProof/>
          <w:lang w:val="en-US" w:eastAsia="en-US"/>
        </w:rPr>
        <mc:AlternateContent>
          <mc:Choice Requires="wps">
            <w:drawing>
              <wp:anchor distT="0" distB="0" distL="0" distR="0" simplePos="0" relativeHeight="251658240" behindDoc="0" locked="0" layoutInCell="1" hidden="0" allowOverlap="1">
                <wp:simplePos x="0" y="0"/>
                <wp:positionH relativeFrom="column">
                  <wp:posOffset>173341</wp:posOffset>
                </wp:positionH>
                <wp:positionV relativeFrom="paragraph">
                  <wp:posOffset>131026</wp:posOffset>
                </wp:positionV>
                <wp:extent cx="6099175" cy="873760"/>
                <wp:effectExtent l="0" t="0" r="0" b="0"/>
                <wp:wrapTopAndBottom distT="0" distB="0"/>
                <wp:docPr id="3" name="Rectangle 3"/>
                <wp:cNvGraphicFramePr/>
                <a:graphic xmlns:a="http://schemas.openxmlformats.org/drawingml/2006/main">
                  <a:graphicData uri="http://schemas.microsoft.com/office/word/2010/wordprocessingShape">
                    <wps:wsp>
                      <wps:cNvSpPr/>
                      <wps:spPr>
                        <a:xfrm>
                          <a:off x="2301175" y="3347883"/>
                          <a:ext cx="6089650" cy="864235"/>
                        </a:xfrm>
                        <a:prstGeom prst="rect">
                          <a:avLst/>
                        </a:prstGeom>
                        <a:noFill/>
                        <a:ln w="9525" cap="flat" cmpd="sng">
                          <a:solidFill>
                            <a:srgbClr val="000000"/>
                          </a:solidFill>
                          <a:prstDash val="solid"/>
                          <a:round/>
                          <a:headEnd type="none" w="sm" len="sm"/>
                          <a:tailEnd type="none" w="sm" len="sm"/>
                        </a:ln>
                      </wps:spPr>
                      <wps:txbx>
                        <w:txbxContent>
                          <w:p w:rsidR="00AA5F1E" w:rsidRPr="002424BD" w:rsidRDefault="00C26312" w:rsidP="002424BD">
                            <w:pPr>
                              <w:spacing w:before="115" w:line="258" w:lineRule="auto"/>
                              <w:ind w:left="337" w:right="258" w:firstLine="337"/>
                              <w:jc w:val="center"/>
                              <w:textDirection w:val="btLr"/>
                              <w:rPr>
                                <w:rFonts w:ascii="Palatino Linotype" w:hAnsi="Palatino Linotype"/>
                                <w:sz w:val="28"/>
                                <w:szCs w:val="28"/>
                              </w:rPr>
                            </w:pPr>
                            <w:r w:rsidRPr="002424BD">
                              <w:rPr>
                                <w:rFonts w:ascii="Palatino Linotype" w:eastAsia="Palatino Linotype" w:hAnsi="Palatino Linotype" w:cs="Palatino Linotype"/>
                                <w:color w:val="000000"/>
                                <w:sz w:val="28"/>
                                <w:szCs w:val="28"/>
                              </w:rPr>
                              <w:t>TERMES DE RÉFÉRENCE</w:t>
                            </w:r>
                            <w:r w:rsidR="002424BD" w:rsidRPr="002424BD">
                              <w:rPr>
                                <w:rFonts w:ascii="Palatino Linotype" w:eastAsia="Palatino Linotype" w:hAnsi="Palatino Linotype" w:cs="Palatino Linotype"/>
                                <w:color w:val="000000"/>
                                <w:sz w:val="28"/>
                                <w:szCs w:val="28"/>
                              </w:rPr>
                              <w:t xml:space="preserve"> DE LA</w:t>
                            </w:r>
                            <w:r w:rsidR="002424BD">
                              <w:rPr>
                                <w:rFonts w:ascii="Palatino Linotype" w:eastAsia="Palatino Linotype" w:hAnsi="Palatino Linotype" w:cs="Palatino Linotype"/>
                                <w:b/>
                                <w:i/>
                                <w:color w:val="000000"/>
                                <w:sz w:val="28"/>
                                <w:szCs w:val="28"/>
                              </w:rPr>
                              <w:t xml:space="preserve"> </w:t>
                            </w:r>
                            <w:r w:rsidR="002424BD" w:rsidRPr="00113D55">
                              <w:rPr>
                                <w:rFonts w:ascii="Palatino Linotype" w:eastAsia="Palatino Linotype" w:hAnsi="Palatino Linotype" w:cs="Palatino Linotype"/>
                                <w:color w:val="000000"/>
                                <w:sz w:val="28"/>
                                <w:szCs w:val="28"/>
                              </w:rPr>
                              <w:t>JOURNÉE</w:t>
                            </w:r>
                            <w:r w:rsidR="002424BD">
                              <w:rPr>
                                <w:rFonts w:ascii="Palatino Linotype" w:hAnsi="Palatino Linotype"/>
                                <w:sz w:val="28"/>
                                <w:szCs w:val="28"/>
                              </w:rPr>
                              <w:t xml:space="preserve"> D'ACCUEIL, DE RECENSEMENT </w:t>
                            </w:r>
                            <w:r w:rsidR="002424BD" w:rsidRPr="002424BD">
                              <w:rPr>
                                <w:rFonts w:ascii="Palatino Linotype" w:hAnsi="Palatino Linotype"/>
                                <w:sz w:val="28"/>
                                <w:szCs w:val="28"/>
                              </w:rPr>
                              <w:t>ET D'ÉCHANGE AVEC LES ÉTUDIANTS DE LA ZONE BINGERVILLE – AKOUÉDO – RIVIERA 3</w:t>
                            </w:r>
                            <w:r w:rsidR="002424BD">
                              <w:rPr>
                                <w:rFonts w:ascii="Palatino Linotype" w:hAnsi="Palatino Linotype"/>
                                <w:sz w:val="28"/>
                                <w:szCs w:val="28"/>
                              </w:rPr>
                              <w:t xml:space="preserve"> ... ETC.</w:t>
                            </w:r>
                          </w:p>
                        </w:txbxContent>
                      </wps:txbx>
                      <wps:bodyPr spcFirstLastPara="1" wrap="square" lIns="0" tIns="0" rIns="0" bIns="0" anchor="t" anchorCtr="0">
                        <a:noAutofit/>
                      </wps:bodyPr>
                    </wps:wsp>
                  </a:graphicData>
                </a:graphic>
              </wp:anchor>
            </w:drawing>
          </mc:Choice>
          <mc:Fallback>
            <w:pict>
              <v:rect id="Rectangle 3" o:spid="_x0000_s1026" style="position:absolute;margin-left:13.65pt;margin-top:10.3pt;width:480.25pt;height:68.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" filled="f">
                <v:stroke startarrowwidth="narrow" startarrowlength="short" endarrowwidth="narrow" endarrowlength="short" joinstyle="round"/>
                <v:textbox inset="0,0,0,0">
                  <w:txbxContent>
                    <w:p w:rsidR="00AA5F1E" w:rsidRPr="002424BD" w:rsidRDefault="00C26312" w:rsidP="002424BD">
                      <w:pPr>
                        <w:spacing w:before="115" w:line="258" w:lineRule="auto"/>
                        <w:ind w:left="337" w:right="258" w:firstLine="337"/>
                        <w:jc w:val="center"/>
                        <w:textDirection w:val="btLr"/>
                        <w:rPr>
                          <w:rFonts w:ascii="Palatino Linotype" w:hAnsi="Palatino Linotype"/>
                          <w:sz w:val="28"/>
                          <w:szCs w:val="28"/>
                        </w:rPr>
                      </w:pPr>
                      <w:r w:rsidRPr="002424BD">
                        <w:rPr>
                          <w:rFonts w:ascii="Palatino Linotype" w:eastAsia="Palatino Linotype" w:hAnsi="Palatino Linotype" w:cs="Palatino Linotype"/>
                          <w:color w:val="000000"/>
                          <w:sz w:val="28"/>
                          <w:szCs w:val="28"/>
                        </w:rPr>
                        <w:t>TERMES DE RÉFÉRENCE</w:t>
                      </w:r>
                      <w:r w:rsidR="002424BD" w:rsidRPr="002424BD">
                        <w:rPr>
                          <w:rFonts w:ascii="Palatino Linotype" w:eastAsia="Palatino Linotype" w:hAnsi="Palatino Linotype" w:cs="Palatino Linotype"/>
                          <w:color w:val="000000"/>
                          <w:sz w:val="28"/>
                          <w:szCs w:val="28"/>
                        </w:rPr>
                        <w:t xml:space="preserve"> DE LA</w:t>
                      </w:r>
                      <w:r w:rsidR="002424BD">
                        <w:rPr>
                          <w:rFonts w:ascii="Palatino Linotype" w:eastAsia="Palatino Linotype" w:hAnsi="Palatino Linotype" w:cs="Palatino Linotype"/>
                          <w:b/>
                          <w:i/>
                          <w:color w:val="000000"/>
                          <w:sz w:val="28"/>
                          <w:szCs w:val="28"/>
                        </w:rPr>
                        <w:t xml:space="preserve"> </w:t>
                      </w:r>
                      <w:r w:rsidR="002424BD" w:rsidRPr="00113D55">
                        <w:rPr>
                          <w:rFonts w:ascii="Palatino Linotype" w:eastAsia="Palatino Linotype" w:hAnsi="Palatino Linotype" w:cs="Palatino Linotype"/>
                          <w:color w:val="000000"/>
                          <w:sz w:val="28"/>
                          <w:szCs w:val="28"/>
                        </w:rPr>
                        <w:t>JOURNÉE</w:t>
                      </w:r>
                      <w:r w:rsidR="002424BD">
                        <w:rPr>
                          <w:rFonts w:ascii="Palatino Linotype" w:hAnsi="Palatino Linotype"/>
                          <w:sz w:val="28"/>
                          <w:szCs w:val="28"/>
                        </w:rPr>
                        <w:t xml:space="preserve"> D'ACCUEIL, DE RECENSEMENT </w:t>
                      </w:r>
                      <w:r w:rsidR="002424BD" w:rsidRPr="002424BD">
                        <w:rPr>
                          <w:rFonts w:ascii="Palatino Linotype" w:hAnsi="Palatino Linotype"/>
                          <w:sz w:val="28"/>
                          <w:szCs w:val="28"/>
                        </w:rPr>
                        <w:t>ET D'ÉCHANGE AVEC LES ÉTUDIANTS DE LA ZONE BINGERVILLE – AKOUÉDO – RIVIERA 3</w:t>
                      </w:r>
                      <w:r w:rsidR="002424BD">
                        <w:rPr>
                          <w:rFonts w:ascii="Palatino Linotype" w:hAnsi="Palatino Linotype"/>
                          <w:sz w:val="28"/>
                          <w:szCs w:val="28"/>
                        </w:rPr>
                        <w:t xml:space="preserve"> ... ETC.</w:t>
                      </w:r>
                    </w:p>
                  </w:txbxContent>
                </v:textbox>
                <w10:wrap type="topAndBottom"/>
              </v:rect>
            </w:pict>
          </mc:Fallback>
        </mc:AlternateContent>
      </w:r>
    </w:p>
    <w:p w:rsidR="00AA5F1E" w:rsidRDefault="00AA5F1E">
      <w:pPr>
        <w:pStyle w:val="Titre2"/>
        <w:tabs>
          <w:tab w:val="left" w:pos="720"/>
        </w:tabs>
        <w:spacing w:before="386"/>
        <w:ind w:left="360" w:firstLine="0"/>
      </w:pPr>
    </w:p>
    <w:p w:rsidR="00F31E1D" w:rsidRPr="00F31E1D" w:rsidRDefault="00C26312" w:rsidP="00F31E1D">
      <w:pPr>
        <w:pStyle w:val="Titre2"/>
        <w:numPr>
          <w:ilvl w:val="0"/>
          <w:numId w:val="4"/>
        </w:numPr>
        <w:tabs>
          <w:tab w:val="left" w:pos="720"/>
        </w:tabs>
        <w:spacing w:before="386"/>
        <w:ind w:left="720" w:hanging="358"/>
        <w:rPr>
          <w:u w:val="none"/>
        </w:rPr>
      </w:pPr>
      <w:r>
        <w:t>CONTEXTE ET JUSTIFICATION</w:t>
      </w:r>
    </w:p>
    <w:p w:rsidR="00F31E1D" w:rsidRDefault="00F31E1D" w:rsidP="00F31E1D">
      <w:pPr>
        <w:pStyle w:val="NormalWeb"/>
      </w:pPr>
      <w:r>
        <w:t xml:space="preserve">Dans le cadre du renforcement de son ancrage territorial et de la démocratisation de ses services, l’Université Virtuelle de Côte d’Ivoire (UVCI) déploie des Points de Présence Numérique (PPN). Les PPN sont conçus comme une nouvelle architecture de l’action universitaire, créant une interface dynamique et un accompagnement de proximité pour les apprenants et les communautés locales. </w:t>
      </w:r>
    </w:p>
    <w:p w:rsidR="00F31E1D" w:rsidRDefault="00F31E1D" w:rsidP="00F31E1D">
      <w:pPr>
        <w:pStyle w:val="NormalWeb"/>
      </w:pPr>
      <w:r>
        <w:t>Bien plus que de simples espaces de connexion, les PPN incarnent la vision d'une université décentralisée, inclusive et proche des réalités du terrain. Le PPN d'</w:t>
      </w:r>
      <w:proofErr w:type="spellStart"/>
      <w:r>
        <w:t>Akouédo</w:t>
      </w:r>
      <w:proofErr w:type="spellEnd"/>
      <w:r>
        <w:t xml:space="preserve"> constitue ainsi un maillon stratégique visant à rapprocher les services académiques et la vie universitaire des étudiants résidant dans la zone géographique couvant </w:t>
      </w:r>
      <w:r w:rsidR="0070247E">
        <w:rPr>
          <w:b/>
          <w:bCs/>
        </w:rPr>
        <w:t xml:space="preserve">Bingerville, </w:t>
      </w:r>
      <w:proofErr w:type="spellStart"/>
      <w:proofErr w:type="gramStart"/>
      <w:r w:rsidR="0070247E">
        <w:rPr>
          <w:b/>
          <w:bCs/>
        </w:rPr>
        <w:t>Akouédo</w:t>
      </w:r>
      <w:proofErr w:type="spellEnd"/>
      <w:r w:rsidR="002C2DC3">
        <w:rPr>
          <w:b/>
          <w:bCs/>
        </w:rPr>
        <w:t> ,</w:t>
      </w:r>
      <w:proofErr w:type="gramEnd"/>
      <w:r w:rsidR="002C2DC3">
        <w:rPr>
          <w:b/>
          <w:bCs/>
        </w:rPr>
        <w:t xml:space="preserve"> et alentours</w:t>
      </w:r>
      <w:r w:rsidR="002C2DC3">
        <w:t>.</w:t>
      </w:r>
      <w:r>
        <w:t xml:space="preserve"> </w:t>
      </w:r>
    </w:p>
    <w:p w:rsidR="00F31E1D" w:rsidRDefault="00F31E1D" w:rsidP="00F31E1D">
      <w:pPr>
        <w:pStyle w:val="NormalWeb"/>
      </w:pPr>
      <w:r>
        <w:t xml:space="preserve">En effet, le modèle d'enseignement à distance de l'UVCI exige un suivi de proximité afin de briser l'isolement des apprenants, de faciliter leur prise en main des outils numériques et de favoriser le travail collaboratif. À la suite des cérémonies d’accueil globales organisées au siège de l’Université, il s'avère indispensable d'animer le PPN localement pour que les étudiants s'en approprient pleinement les ressources, les espaces de travail et les opportunités. </w:t>
      </w:r>
    </w:p>
    <w:p w:rsidR="00F31E1D" w:rsidRDefault="00F31E1D" w:rsidP="00F31E1D">
      <w:pPr>
        <w:pStyle w:val="NormalWeb"/>
      </w:pPr>
      <w:r>
        <w:t xml:space="preserve">C’est dans cette dynamique qu’est organisée cette </w:t>
      </w:r>
      <w:r>
        <w:rPr>
          <w:b/>
          <w:bCs/>
        </w:rPr>
        <w:t>Journée de rencontre et d'échange au PPN d'</w:t>
      </w:r>
      <w:proofErr w:type="spellStart"/>
      <w:r>
        <w:rPr>
          <w:b/>
          <w:bCs/>
        </w:rPr>
        <w:t>Akouédo</w:t>
      </w:r>
      <w:proofErr w:type="spellEnd"/>
      <w:r>
        <w:t xml:space="preserve">. Cette rencontre vise à instaurer un dialogue direct entre les responsables du site et les étudiants de la zone (Bingerville, </w:t>
      </w:r>
      <w:proofErr w:type="spellStart"/>
      <w:proofErr w:type="gramStart"/>
      <w:r w:rsidR="0070247E">
        <w:t>Abata,</w:t>
      </w:r>
      <w:r w:rsidR="002C2DC3">
        <w:t>Akouédo</w:t>
      </w:r>
      <w:proofErr w:type="spellEnd"/>
      <w:proofErr w:type="gramEnd"/>
      <w:r w:rsidR="002C2DC3">
        <w:t>, et alentours .</w:t>
      </w:r>
      <w:r>
        <w:t xml:space="preserve">). Il s'agit de présenter de façon opérationnelle les services du PPN (connectivité, espace de travail, assistance technique), de recueillir les attentes et difficultés des apprenants, d'encourager la création de sous-groupes d'études de proximité et de poser les bases d'une communauté locale active et solidaire. </w:t>
      </w:r>
    </w:p>
    <w:p w:rsidR="00D97469" w:rsidRDefault="00D97469">
      <w:pPr>
        <w:pBdr>
          <w:top w:val="nil"/>
          <w:left w:val="nil"/>
          <w:bottom w:val="nil"/>
          <w:right w:val="nil"/>
          <w:between w:val="nil"/>
        </w:pBdr>
        <w:spacing w:before="69"/>
        <w:rPr>
          <w:color w:val="000000"/>
          <w:sz w:val="24"/>
          <w:szCs w:val="24"/>
        </w:rPr>
      </w:pPr>
    </w:p>
    <w:p w:rsidR="00AA5F1E" w:rsidRDefault="00C26312">
      <w:pPr>
        <w:pStyle w:val="Titre2"/>
        <w:numPr>
          <w:ilvl w:val="0"/>
          <w:numId w:val="4"/>
        </w:numPr>
        <w:tabs>
          <w:tab w:val="left" w:pos="719"/>
        </w:tabs>
        <w:ind w:left="719" w:hanging="357"/>
        <w:rPr>
          <w:u w:val="none"/>
        </w:rPr>
      </w:pPr>
      <w:r>
        <w:t>OBJECTIF GENERAL</w:t>
      </w:r>
    </w:p>
    <w:p w:rsidR="00AA5F1E" w:rsidRDefault="00AA5F1E" w:rsidP="00812197">
      <w:pPr>
        <w:pBdr>
          <w:top w:val="nil"/>
          <w:left w:val="nil"/>
          <w:bottom w:val="nil"/>
          <w:right w:val="nil"/>
          <w:between w:val="nil"/>
        </w:pBdr>
        <w:spacing w:before="49"/>
        <w:rPr>
          <w:rFonts w:ascii="Calibri" w:eastAsia="Calibri" w:hAnsi="Calibri" w:cs="Calibri"/>
          <w:b/>
          <w:bCs/>
          <w:color w:val="000000"/>
          <w:sz w:val="24"/>
          <w:szCs w:val="24"/>
        </w:rPr>
      </w:pPr>
    </w:p>
    <w:p w:rsidR="00812197" w:rsidRPr="001D2D62" w:rsidRDefault="00812197" w:rsidP="00812197">
      <w:pPr>
        <w:pBdr>
          <w:top w:val="nil"/>
          <w:left w:val="nil"/>
          <w:bottom w:val="nil"/>
          <w:right w:val="nil"/>
          <w:between w:val="nil"/>
        </w:pBdr>
        <w:spacing w:before="68"/>
        <w:rPr>
          <w:rFonts w:ascii="Palatino Linotype" w:hAnsi="Palatino Linotype" w:cstheme="majorHAnsi"/>
          <w:sz w:val="24"/>
          <w:szCs w:val="24"/>
        </w:rPr>
      </w:pPr>
      <w:r w:rsidRPr="001D2D62">
        <w:rPr>
          <w:rFonts w:ascii="Palatino Linotype" w:hAnsi="Palatino Linotype" w:cstheme="majorHAnsi"/>
          <w:sz w:val="24"/>
          <w:szCs w:val="24"/>
        </w:rPr>
        <w:t>Créer un cadre d'échange de proximité au PPN d'</w:t>
      </w:r>
      <w:proofErr w:type="spellStart"/>
      <w:r w:rsidRPr="001D2D62">
        <w:rPr>
          <w:rFonts w:ascii="Palatino Linotype" w:hAnsi="Palatino Linotype" w:cstheme="majorHAnsi"/>
          <w:sz w:val="24"/>
          <w:szCs w:val="24"/>
        </w:rPr>
        <w:t>Akouédo</w:t>
      </w:r>
      <w:proofErr w:type="spellEnd"/>
      <w:r w:rsidRPr="001D2D62">
        <w:rPr>
          <w:rFonts w:ascii="Palatino Linotype" w:hAnsi="Palatino Linotype" w:cstheme="majorHAnsi"/>
          <w:sz w:val="24"/>
          <w:szCs w:val="24"/>
        </w:rPr>
        <w:t xml:space="preserve"> pour faire connaître le </w:t>
      </w:r>
      <w:r w:rsidR="003F04C9">
        <w:rPr>
          <w:rFonts w:ascii="Palatino Linotype" w:hAnsi="Palatino Linotype" w:cstheme="majorHAnsi"/>
          <w:sz w:val="24"/>
          <w:szCs w:val="24"/>
        </w:rPr>
        <w:t>site et son fonctionnement</w:t>
      </w:r>
      <w:r w:rsidRPr="001D2D62">
        <w:rPr>
          <w:rFonts w:ascii="Palatino Linotype" w:hAnsi="Palatino Linotype" w:cstheme="majorHAnsi"/>
          <w:sz w:val="24"/>
          <w:szCs w:val="24"/>
        </w:rPr>
        <w:t>, favoriser l'interconnexion des étudiants de la zone et recueillir leurs propositions pour dynamiser cet espace.</w:t>
      </w:r>
    </w:p>
    <w:p w:rsidR="00812197" w:rsidRPr="001D2D62" w:rsidRDefault="00812197" w:rsidP="00812197">
      <w:pPr>
        <w:pBdr>
          <w:top w:val="nil"/>
          <w:left w:val="nil"/>
          <w:bottom w:val="nil"/>
          <w:right w:val="nil"/>
          <w:between w:val="nil"/>
        </w:pBdr>
        <w:spacing w:before="68"/>
        <w:rPr>
          <w:rFonts w:ascii="Palatino Linotype" w:hAnsi="Palatino Linotype" w:cstheme="majorHAnsi"/>
          <w:sz w:val="24"/>
          <w:szCs w:val="24"/>
        </w:rPr>
      </w:pPr>
    </w:p>
    <w:p w:rsidR="001D2D62" w:rsidRDefault="001D2D62" w:rsidP="00812197">
      <w:pPr>
        <w:pBdr>
          <w:top w:val="nil"/>
          <w:left w:val="nil"/>
          <w:bottom w:val="nil"/>
          <w:right w:val="nil"/>
          <w:between w:val="nil"/>
        </w:pBdr>
        <w:spacing w:before="68"/>
      </w:pPr>
    </w:p>
    <w:p w:rsidR="001D2D62" w:rsidRDefault="001D2D62" w:rsidP="00812197">
      <w:pPr>
        <w:pBdr>
          <w:top w:val="nil"/>
          <w:left w:val="nil"/>
          <w:bottom w:val="nil"/>
          <w:right w:val="nil"/>
          <w:between w:val="nil"/>
        </w:pBdr>
        <w:spacing w:before="68"/>
      </w:pPr>
    </w:p>
    <w:p w:rsidR="001D2D62" w:rsidRPr="00812197" w:rsidRDefault="001D2D62" w:rsidP="00812197">
      <w:pPr>
        <w:pBdr>
          <w:top w:val="nil"/>
          <w:left w:val="nil"/>
          <w:bottom w:val="nil"/>
          <w:right w:val="nil"/>
          <w:between w:val="nil"/>
        </w:pBdr>
        <w:spacing w:before="68"/>
      </w:pPr>
    </w:p>
    <w:p w:rsidR="00AA5F1E" w:rsidRPr="001D2D62" w:rsidRDefault="00C26312" w:rsidP="001D2D62">
      <w:pPr>
        <w:pStyle w:val="Paragraphedeliste"/>
        <w:numPr>
          <w:ilvl w:val="0"/>
          <w:numId w:val="4"/>
        </w:numPr>
        <w:pBdr>
          <w:top w:val="nil"/>
          <w:left w:val="nil"/>
          <w:bottom w:val="nil"/>
          <w:right w:val="nil"/>
          <w:between w:val="nil"/>
        </w:pBdr>
        <w:rPr>
          <w:rFonts w:ascii="Times New Roman" w:eastAsia="Times New Roman" w:hAnsi="Times New Roman" w:cs="Times New Roman"/>
          <w:b/>
          <w:bCs/>
          <w:color w:val="000000"/>
          <w:sz w:val="24"/>
          <w:szCs w:val="24"/>
          <w:u w:val="single"/>
        </w:rPr>
      </w:pPr>
      <w:r w:rsidRPr="001D2D62">
        <w:rPr>
          <w:rFonts w:ascii="Times New Roman" w:eastAsia="Times New Roman" w:hAnsi="Times New Roman" w:cs="Times New Roman"/>
          <w:b/>
          <w:bCs/>
          <w:color w:val="000000"/>
          <w:sz w:val="24"/>
          <w:szCs w:val="24"/>
          <w:u w:val="single"/>
        </w:rPr>
        <w:t>OBJECTIFS SPÉCIFIQUES</w:t>
      </w:r>
    </w:p>
    <w:p w:rsidR="001D2D62" w:rsidRDefault="001D2D62" w:rsidP="001D2D62">
      <w:pPr>
        <w:pBdr>
          <w:top w:val="nil"/>
          <w:left w:val="nil"/>
          <w:bottom w:val="nil"/>
          <w:right w:val="nil"/>
          <w:between w:val="nil"/>
        </w:pBdr>
        <w:rPr>
          <w:rFonts w:ascii="Times New Roman" w:eastAsia="Times New Roman" w:hAnsi="Times New Roman" w:cs="Times New Roman"/>
          <w:b/>
          <w:bCs/>
          <w:color w:val="000000"/>
          <w:sz w:val="24"/>
          <w:szCs w:val="24"/>
        </w:rPr>
      </w:pPr>
    </w:p>
    <w:p w:rsidR="001D2D62" w:rsidRPr="001D2D62" w:rsidRDefault="001D2D62" w:rsidP="001D2D62">
      <w:pPr>
        <w:pBdr>
          <w:top w:val="nil"/>
          <w:left w:val="nil"/>
          <w:bottom w:val="nil"/>
          <w:right w:val="nil"/>
          <w:between w:val="nil"/>
        </w:pBdr>
        <w:rPr>
          <w:rFonts w:ascii="Times New Roman" w:eastAsia="Times New Roman" w:hAnsi="Times New Roman" w:cs="Times New Roman"/>
          <w:b/>
          <w:bCs/>
          <w:color w:val="000000"/>
          <w:sz w:val="24"/>
          <w:szCs w:val="24"/>
        </w:rPr>
      </w:pPr>
    </w:p>
    <w:p w:rsidR="00190FBD" w:rsidRDefault="00190FBD" w:rsidP="00190FBD">
      <w:pPr>
        <w:pStyle w:val="Sansinterligne"/>
        <w:rPr>
          <w:b/>
          <w:bCs/>
        </w:rPr>
      </w:pPr>
    </w:p>
    <w:p w:rsidR="00190FBD" w:rsidRPr="001D2D62" w:rsidRDefault="00190FBD" w:rsidP="001D2D62">
      <w:pPr>
        <w:pStyle w:val="Sansinterligne"/>
        <w:numPr>
          <w:ilvl w:val="0"/>
          <w:numId w:val="11"/>
        </w:numPr>
        <w:rPr>
          <w:rFonts w:asciiTheme="majorHAnsi" w:hAnsiTheme="majorHAnsi" w:cstheme="majorHAnsi"/>
          <w:sz w:val="24"/>
          <w:szCs w:val="24"/>
        </w:rPr>
      </w:pPr>
      <w:r w:rsidRPr="001D2D62">
        <w:rPr>
          <w:rFonts w:asciiTheme="majorHAnsi" w:hAnsiTheme="majorHAnsi" w:cstheme="majorHAnsi"/>
          <w:b/>
          <w:bCs/>
          <w:sz w:val="24"/>
          <w:szCs w:val="24"/>
        </w:rPr>
        <w:t>Présenter les services et ressources du PPN d'</w:t>
      </w:r>
      <w:proofErr w:type="spellStart"/>
      <w:r w:rsidRPr="001D2D62">
        <w:rPr>
          <w:rFonts w:asciiTheme="majorHAnsi" w:hAnsiTheme="majorHAnsi" w:cstheme="majorHAnsi"/>
          <w:b/>
          <w:bCs/>
          <w:sz w:val="24"/>
          <w:szCs w:val="24"/>
        </w:rPr>
        <w:t>Akouédo</w:t>
      </w:r>
      <w:proofErr w:type="spellEnd"/>
      <w:r w:rsidRPr="001D2D62">
        <w:rPr>
          <w:rFonts w:asciiTheme="majorHAnsi" w:hAnsiTheme="majorHAnsi" w:cstheme="majorHAnsi"/>
          <w:sz w:val="24"/>
          <w:szCs w:val="24"/>
        </w:rPr>
        <w:t xml:space="preserve"> comme lieu de ralliement et d'étude de proximité. </w:t>
      </w:r>
    </w:p>
    <w:p w:rsidR="00AA5F1E" w:rsidRPr="001D2D62" w:rsidRDefault="00AA5F1E" w:rsidP="00190FBD">
      <w:pPr>
        <w:pStyle w:val="Sansinterligne"/>
        <w:rPr>
          <w:rFonts w:asciiTheme="majorHAnsi" w:hAnsiTheme="majorHAnsi" w:cstheme="majorHAnsi"/>
          <w:color w:val="000000"/>
          <w:sz w:val="24"/>
          <w:szCs w:val="24"/>
        </w:rPr>
      </w:pPr>
    </w:p>
    <w:p w:rsidR="00665A72" w:rsidRPr="001D2D62" w:rsidRDefault="00665A72" w:rsidP="001D2D62">
      <w:pPr>
        <w:pStyle w:val="Sansinterligne"/>
        <w:numPr>
          <w:ilvl w:val="0"/>
          <w:numId w:val="11"/>
        </w:numPr>
        <w:rPr>
          <w:rFonts w:asciiTheme="majorHAnsi" w:hAnsiTheme="majorHAnsi" w:cstheme="majorHAnsi"/>
          <w:sz w:val="24"/>
          <w:szCs w:val="24"/>
        </w:rPr>
      </w:pPr>
      <w:r w:rsidRPr="001D2D62">
        <w:rPr>
          <w:rFonts w:asciiTheme="majorHAnsi" w:hAnsiTheme="majorHAnsi" w:cstheme="majorHAnsi"/>
          <w:b/>
          <w:bCs/>
          <w:sz w:val="24"/>
          <w:szCs w:val="24"/>
        </w:rPr>
        <w:t>Identifier et recenser</w:t>
      </w:r>
      <w:r w:rsidRPr="001D2D62">
        <w:rPr>
          <w:rFonts w:asciiTheme="majorHAnsi" w:hAnsiTheme="majorHAnsi" w:cstheme="majorHAnsi"/>
          <w:sz w:val="24"/>
          <w:szCs w:val="24"/>
        </w:rPr>
        <w:t xml:space="preserve"> physiquement les étudiants de l'UVCI résidant à Bingerville, </w:t>
      </w:r>
      <w:proofErr w:type="spellStart"/>
      <w:r w:rsidRPr="001D2D62">
        <w:rPr>
          <w:rFonts w:asciiTheme="majorHAnsi" w:hAnsiTheme="majorHAnsi" w:cstheme="majorHAnsi"/>
          <w:sz w:val="24"/>
          <w:szCs w:val="24"/>
        </w:rPr>
        <w:t>Akouédo</w:t>
      </w:r>
      <w:proofErr w:type="spellEnd"/>
      <w:r w:rsidRPr="001D2D62">
        <w:rPr>
          <w:rFonts w:asciiTheme="majorHAnsi" w:hAnsiTheme="majorHAnsi" w:cstheme="majorHAnsi"/>
          <w:sz w:val="24"/>
          <w:szCs w:val="24"/>
        </w:rPr>
        <w:t xml:space="preserve"> et Riviera 3 afin de constituer un répertoire communautaire local. </w:t>
      </w:r>
    </w:p>
    <w:p w:rsidR="00665A72" w:rsidRPr="001D2D62" w:rsidRDefault="00665A72" w:rsidP="00190FBD">
      <w:pPr>
        <w:pStyle w:val="Sansinterligne"/>
        <w:rPr>
          <w:rFonts w:asciiTheme="majorHAnsi" w:hAnsiTheme="majorHAnsi" w:cstheme="majorHAnsi"/>
          <w:sz w:val="24"/>
          <w:szCs w:val="24"/>
        </w:rPr>
      </w:pPr>
    </w:p>
    <w:p w:rsidR="00665A72" w:rsidRPr="001D2D62" w:rsidRDefault="00665A72" w:rsidP="001D2D62">
      <w:pPr>
        <w:pStyle w:val="Sansinterligne"/>
        <w:numPr>
          <w:ilvl w:val="0"/>
          <w:numId w:val="11"/>
        </w:numPr>
        <w:rPr>
          <w:rFonts w:asciiTheme="majorHAnsi" w:hAnsiTheme="majorHAnsi" w:cstheme="majorHAnsi"/>
          <w:sz w:val="24"/>
          <w:szCs w:val="24"/>
        </w:rPr>
      </w:pPr>
      <w:r w:rsidRPr="001D2D62">
        <w:rPr>
          <w:rFonts w:asciiTheme="majorHAnsi" w:hAnsiTheme="majorHAnsi" w:cstheme="majorHAnsi"/>
          <w:b/>
          <w:bCs/>
          <w:sz w:val="24"/>
          <w:szCs w:val="24"/>
        </w:rPr>
        <w:t>Favoriser la connaissance mutuelle</w:t>
      </w:r>
      <w:r w:rsidRPr="001D2D62">
        <w:rPr>
          <w:rFonts w:asciiTheme="majorHAnsi" w:hAnsiTheme="majorHAnsi" w:cstheme="majorHAnsi"/>
          <w:sz w:val="24"/>
          <w:szCs w:val="24"/>
        </w:rPr>
        <w:t xml:space="preserve"> et la prise de contact directe entre l'équipe d'encadrement du </w:t>
      </w:r>
      <w:r w:rsidR="001D2D62" w:rsidRPr="001D2D62">
        <w:rPr>
          <w:rFonts w:asciiTheme="majorHAnsi" w:hAnsiTheme="majorHAnsi" w:cstheme="majorHAnsi"/>
          <w:sz w:val="24"/>
          <w:szCs w:val="24"/>
        </w:rPr>
        <w:t>PPN et les étudiants de la zone pour un meilleur suivi.</w:t>
      </w:r>
    </w:p>
    <w:p w:rsidR="00665A72" w:rsidRPr="001D2D62" w:rsidRDefault="00665A72" w:rsidP="00190FBD">
      <w:pPr>
        <w:pStyle w:val="Sansinterligne"/>
        <w:rPr>
          <w:rFonts w:asciiTheme="majorHAnsi" w:hAnsiTheme="majorHAnsi" w:cstheme="majorHAnsi"/>
          <w:sz w:val="24"/>
          <w:szCs w:val="24"/>
        </w:rPr>
      </w:pPr>
    </w:p>
    <w:p w:rsidR="00665A72" w:rsidRPr="001D2D62" w:rsidRDefault="00665A72" w:rsidP="001D2D62">
      <w:pPr>
        <w:pStyle w:val="Sansinterligne"/>
        <w:numPr>
          <w:ilvl w:val="0"/>
          <w:numId w:val="11"/>
        </w:numPr>
        <w:rPr>
          <w:rFonts w:asciiTheme="majorHAnsi" w:hAnsiTheme="majorHAnsi" w:cstheme="majorHAnsi"/>
          <w:sz w:val="24"/>
          <w:szCs w:val="24"/>
        </w:rPr>
      </w:pPr>
      <w:r w:rsidRPr="001D2D62">
        <w:rPr>
          <w:rFonts w:asciiTheme="majorHAnsi" w:hAnsiTheme="majorHAnsi" w:cstheme="majorHAnsi"/>
          <w:b/>
          <w:bCs/>
          <w:sz w:val="24"/>
          <w:szCs w:val="24"/>
        </w:rPr>
        <w:t>Écouter et recueillir les réalités, besoins et préoccupations</w:t>
      </w:r>
      <w:r w:rsidRPr="001D2D62">
        <w:rPr>
          <w:rFonts w:asciiTheme="majorHAnsi" w:hAnsiTheme="majorHAnsi" w:cstheme="majorHAnsi"/>
          <w:sz w:val="24"/>
          <w:szCs w:val="24"/>
        </w:rPr>
        <w:t xml:space="preserve"> des étudiants liés à leur parcours d'apprentissage à distance. </w:t>
      </w:r>
    </w:p>
    <w:p w:rsidR="00665A72" w:rsidRPr="001D2D62" w:rsidRDefault="00665A72" w:rsidP="001D2D62">
      <w:pPr>
        <w:pStyle w:val="Sansinterligne"/>
        <w:numPr>
          <w:ilvl w:val="0"/>
          <w:numId w:val="11"/>
        </w:numPr>
        <w:rPr>
          <w:rFonts w:asciiTheme="majorHAnsi" w:hAnsiTheme="majorHAnsi" w:cstheme="majorHAnsi"/>
          <w:sz w:val="24"/>
          <w:szCs w:val="24"/>
        </w:rPr>
      </w:pPr>
      <w:r w:rsidRPr="001D2D62">
        <w:rPr>
          <w:rFonts w:asciiTheme="majorHAnsi" w:hAnsiTheme="majorHAnsi" w:cstheme="majorHAnsi"/>
          <w:b/>
          <w:bCs/>
          <w:sz w:val="24"/>
          <w:szCs w:val="24"/>
        </w:rPr>
        <w:t>Encourager l'entraide et la cohésion</w:t>
      </w:r>
      <w:r w:rsidRPr="001D2D62">
        <w:rPr>
          <w:rFonts w:asciiTheme="majorHAnsi" w:hAnsiTheme="majorHAnsi" w:cstheme="majorHAnsi"/>
          <w:sz w:val="24"/>
          <w:szCs w:val="24"/>
        </w:rPr>
        <w:t xml:space="preserve"> en facilitant la création de groupes d'études et d'un réseau solidaire entre apprenants de la même zone géographique. </w:t>
      </w:r>
    </w:p>
    <w:p w:rsidR="001D2D62" w:rsidRPr="001D2D62" w:rsidRDefault="001D2D62" w:rsidP="00190FBD">
      <w:pPr>
        <w:pStyle w:val="Sansinterligne"/>
        <w:rPr>
          <w:rFonts w:asciiTheme="majorHAnsi" w:hAnsiTheme="majorHAnsi" w:cstheme="majorHAnsi"/>
          <w:sz w:val="24"/>
          <w:szCs w:val="24"/>
        </w:rPr>
      </w:pPr>
    </w:p>
    <w:p w:rsidR="001D2D62" w:rsidRPr="00665A72" w:rsidRDefault="001D2D62" w:rsidP="00190FBD">
      <w:pPr>
        <w:pStyle w:val="Sansinterligne"/>
      </w:pPr>
    </w:p>
    <w:p w:rsidR="00AA5F1E" w:rsidRPr="009A5F8D" w:rsidRDefault="00C26312">
      <w:pPr>
        <w:numPr>
          <w:ilvl w:val="0"/>
          <w:numId w:val="4"/>
        </w:numPr>
        <w:pBdr>
          <w:top w:val="nil"/>
          <w:left w:val="nil"/>
          <w:bottom w:val="nil"/>
          <w:right w:val="nil"/>
          <w:between w:val="nil"/>
        </w:pBdr>
        <w:rPr>
          <w:b/>
          <w:color w:val="000000"/>
          <w:sz w:val="24"/>
          <w:szCs w:val="24"/>
        </w:rPr>
      </w:pPr>
      <w:r w:rsidRPr="009A5F8D">
        <w:rPr>
          <w:b/>
          <w:color w:val="000000"/>
          <w:sz w:val="24"/>
          <w:szCs w:val="24"/>
          <w:u w:val="single"/>
        </w:rPr>
        <w:t>RÉSULTATS ATTENDUS</w:t>
      </w:r>
    </w:p>
    <w:p w:rsidR="00AA5F1E" w:rsidRDefault="00E113AD">
      <w:pPr>
        <w:widowControl/>
        <w:spacing w:before="280" w:after="280"/>
        <w:rPr>
          <w:rFonts w:ascii="Times New Roman" w:eastAsia="Times New Roman" w:hAnsi="Times New Roman" w:cs="Times New Roman"/>
          <w:sz w:val="28"/>
          <w:szCs w:val="28"/>
        </w:rPr>
      </w:pPr>
      <w:r>
        <w:rPr>
          <w:rFonts w:ascii="Times New Roman" w:eastAsia="Times New Roman" w:hAnsi="Times New Roman" w:cs="Times New Roman"/>
          <w:sz w:val="28"/>
          <w:szCs w:val="28"/>
        </w:rPr>
        <w:t>À l’issue de cette rencontre</w:t>
      </w:r>
      <w:r w:rsidR="00C26312">
        <w:rPr>
          <w:rFonts w:ascii="Times New Roman" w:eastAsia="Times New Roman" w:hAnsi="Times New Roman" w:cs="Times New Roman"/>
          <w:sz w:val="28"/>
          <w:szCs w:val="28"/>
        </w:rPr>
        <w:t xml:space="preserve"> :</w:t>
      </w:r>
    </w:p>
    <w:p w:rsidR="00E113AD" w:rsidRPr="00E113AD" w:rsidRDefault="00E113AD" w:rsidP="00E113AD">
      <w:pPr>
        <w:widowControl/>
        <w:spacing w:before="100" w:beforeAutospacing="1" w:after="100" w:afterAutospacing="1"/>
        <w:rPr>
          <w:rFonts w:ascii="Times New Roman" w:eastAsia="Times New Roman" w:hAnsi="Times New Roman" w:cs="Times New Roman"/>
          <w:sz w:val="24"/>
          <w:szCs w:val="24"/>
          <w:lang w:val="fr-FR"/>
        </w:rPr>
      </w:pPr>
      <w:r w:rsidRPr="00E113AD">
        <w:rPr>
          <w:rFonts w:ascii="Times New Roman" w:eastAsia="Times New Roman" w:hAnsi="Symbol" w:cs="Times New Roman"/>
          <w:sz w:val="24"/>
          <w:szCs w:val="24"/>
          <w:lang w:val="fr-FR"/>
        </w:rPr>
        <w:t></w:t>
      </w:r>
      <w:r w:rsidRPr="00E113AD">
        <w:t xml:space="preserve"> </w:t>
      </w:r>
      <w:r w:rsidRPr="00E113AD">
        <w:rPr>
          <w:b/>
        </w:rPr>
        <w:t>Découverte du PPN</w:t>
      </w:r>
      <w:r>
        <w:t> :</w:t>
      </w:r>
      <w:r w:rsidRPr="00E113AD">
        <w:rPr>
          <w:rFonts w:ascii="Times New Roman" w:eastAsia="Times New Roman" w:hAnsi="Times New Roman" w:cs="Times New Roman"/>
          <w:sz w:val="24"/>
          <w:szCs w:val="24"/>
          <w:lang w:val="fr-FR"/>
        </w:rPr>
        <w:t xml:space="preserve">  Les étudiants de la zone comprennent et s'approprient les services et ressources du PPN d'</w:t>
      </w:r>
      <w:proofErr w:type="spellStart"/>
      <w:r w:rsidRPr="00E113AD">
        <w:rPr>
          <w:rFonts w:ascii="Times New Roman" w:eastAsia="Times New Roman" w:hAnsi="Times New Roman" w:cs="Times New Roman"/>
          <w:sz w:val="24"/>
          <w:szCs w:val="24"/>
          <w:lang w:val="fr-FR"/>
        </w:rPr>
        <w:t>Akouédo</w:t>
      </w:r>
      <w:proofErr w:type="spellEnd"/>
      <w:r w:rsidRPr="00E113AD">
        <w:rPr>
          <w:rFonts w:ascii="Times New Roman" w:eastAsia="Times New Roman" w:hAnsi="Times New Roman" w:cs="Times New Roman"/>
          <w:sz w:val="24"/>
          <w:szCs w:val="24"/>
          <w:lang w:val="fr-FR"/>
        </w:rPr>
        <w:t xml:space="preserve"> comme leur lieu de ralliement et d'étude de proximité. </w:t>
      </w:r>
    </w:p>
    <w:p w:rsidR="00E113AD" w:rsidRPr="00E113AD" w:rsidRDefault="00E113AD" w:rsidP="00E113AD">
      <w:pPr>
        <w:widowControl/>
        <w:spacing w:before="100" w:beforeAutospacing="1" w:after="100" w:afterAutospacing="1"/>
        <w:rPr>
          <w:rFonts w:ascii="Times New Roman" w:eastAsia="Times New Roman" w:hAnsi="Times New Roman" w:cs="Times New Roman"/>
          <w:sz w:val="24"/>
          <w:szCs w:val="24"/>
          <w:lang w:val="fr-FR"/>
        </w:rPr>
      </w:pPr>
      <w:r w:rsidRPr="00E113AD">
        <w:rPr>
          <w:rFonts w:ascii="Times New Roman" w:eastAsia="Times New Roman" w:hAnsi="Symbol" w:cs="Times New Roman"/>
          <w:sz w:val="24"/>
          <w:szCs w:val="24"/>
          <w:lang w:val="fr-FR"/>
        </w:rPr>
        <w:t></w:t>
      </w:r>
      <w:r w:rsidRPr="00E113AD">
        <w:rPr>
          <w:rFonts w:ascii="Times New Roman" w:eastAsia="Times New Roman" w:hAnsi="Times New Roman" w:cs="Times New Roman"/>
          <w:sz w:val="24"/>
          <w:szCs w:val="24"/>
          <w:lang w:val="fr-FR"/>
        </w:rPr>
        <w:t xml:space="preserve"> </w:t>
      </w:r>
      <w:r w:rsidRPr="00E113AD">
        <w:rPr>
          <w:rFonts w:ascii="Times New Roman" w:eastAsia="Times New Roman" w:hAnsi="Times New Roman" w:cs="Times New Roman"/>
          <w:b/>
          <w:sz w:val="24"/>
          <w:szCs w:val="24"/>
          <w:lang w:val="fr-FR"/>
        </w:rPr>
        <w:t>Répertoire</w:t>
      </w:r>
      <w:r w:rsidRPr="00E113AD">
        <w:rPr>
          <w:rFonts w:ascii="Times New Roman" w:eastAsia="Times New Roman" w:hAnsi="Times New Roman" w:cs="Times New Roman"/>
          <w:b/>
          <w:bCs/>
          <w:sz w:val="24"/>
          <w:szCs w:val="24"/>
          <w:lang w:val="fr-FR"/>
        </w:rPr>
        <w:t xml:space="preserve"> local constitué :</w:t>
      </w:r>
      <w:r w:rsidRPr="00E113AD">
        <w:rPr>
          <w:rFonts w:ascii="Times New Roman" w:eastAsia="Times New Roman" w:hAnsi="Times New Roman" w:cs="Times New Roman"/>
          <w:sz w:val="24"/>
          <w:szCs w:val="24"/>
          <w:lang w:val="fr-FR"/>
        </w:rPr>
        <w:t xml:space="preserve"> Les étudiants résidant à Bingerville, </w:t>
      </w:r>
      <w:proofErr w:type="spellStart"/>
      <w:r w:rsidRPr="00E113AD">
        <w:rPr>
          <w:rFonts w:ascii="Times New Roman" w:eastAsia="Times New Roman" w:hAnsi="Times New Roman" w:cs="Times New Roman"/>
          <w:sz w:val="24"/>
          <w:szCs w:val="24"/>
          <w:lang w:val="fr-FR"/>
        </w:rPr>
        <w:t>Akouédo</w:t>
      </w:r>
      <w:proofErr w:type="spellEnd"/>
      <w:r w:rsidRPr="00E113AD">
        <w:rPr>
          <w:rFonts w:ascii="Times New Roman" w:eastAsia="Times New Roman" w:hAnsi="Times New Roman" w:cs="Times New Roman"/>
          <w:sz w:val="24"/>
          <w:szCs w:val="24"/>
          <w:lang w:val="fr-FR"/>
        </w:rPr>
        <w:t xml:space="preserve"> et Riviera 3 sont physiquement identifiés et recensés dans un répertoire communautaire local.</w:t>
      </w:r>
    </w:p>
    <w:p w:rsidR="00E113AD" w:rsidRPr="00E113AD" w:rsidRDefault="00E113AD" w:rsidP="00E113AD">
      <w:pPr>
        <w:widowControl/>
        <w:spacing w:before="100" w:beforeAutospacing="1" w:after="100" w:afterAutospacing="1"/>
        <w:rPr>
          <w:rFonts w:ascii="Times New Roman" w:eastAsia="Times New Roman" w:hAnsi="Times New Roman" w:cs="Times New Roman"/>
          <w:sz w:val="24"/>
          <w:szCs w:val="24"/>
          <w:lang w:val="fr-FR"/>
        </w:rPr>
      </w:pPr>
      <w:r w:rsidRPr="00E113AD">
        <w:rPr>
          <w:rFonts w:ascii="Times New Roman" w:eastAsia="Times New Roman" w:hAnsi="Symbol" w:cs="Times New Roman"/>
          <w:sz w:val="24"/>
          <w:szCs w:val="24"/>
          <w:lang w:val="fr-FR"/>
        </w:rPr>
        <w:t></w:t>
      </w:r>
      <w:r w:rsidRPr="00E113AD">
        <w:rPr>
          <w:rFonts w:ascii="Times New Roman" w:eastAsia="Times New Roman" w:hAnsi="Times New Roman" w:cs="Times New Roman"/>
          <w:sz w:val="24"/>
          <w:szCs w:val="24"/>
          <w:lang w:val="fr-FR"/>
        </w:rPr>
        <w:t xml:space="preserve"> </w:t>
      </w:r>
      <w:r w:rsidRPr="00E113AD">
        <w:rPr>
          <w:rFonts w:ascii="Times New Roman" w:eastAsia="Times New Roman" w:hAnsi="Times New Roman" w:cs="Times New Roman"/>
          <w:b/>
          <w:sz w:val="24"/>
          <w:szCs w:val="24"/>
          <w:lang w:val="fr-FR"/>
        </w:rPr>
        <w:t>Prise</w:t>
      </w:r>
      <w:r w:rsidRPr="00E113AD">
        <w:rPr>
          <w:rFonts w:ascii="Times New Roman" w:eastAsia="Times New Roman" w:hAnsi="Times New Roman" w:cs="Times New Roman"/>
          <w:b/>
          <w:bCs/>
          <w:sz w:val="24"/>
          <w:szCs w:val="24"/>
          <w:lang w:val="fr-FR"/>
        </w:rPr>
        <w:t xml:space="preserve"> de contact effective :</w:t>
      </w:r>
      <w:r w:rsidRPr="00E113AD">
        <w:rPr>
          <w:rFonts w:ascii="Times New Roman" w:eastAsia="Times New Roman" w:hAnsi="Times New Roman" w:cs="Times New Roman"/>
          <w:sz w:val="24"/>
          <w:szCs w:val="24"/>
          <w:lang w:val="fr-FR"/>
        </w:rPr>
        <w:t xml:space="preserve"> Un lien direct et personnalisé est établi entre l'équipe d'encadrement du PPN et les étudiants pour un meilleur suivi au quotidien.</w:t>
      </w:r>
    </w:p>
    <w:p w:rsidR="00E113AD" w:rsidRPr="00E113AD" w:rsidRDefault="00E113AD" w:rsidP="00E113AD">
      <w:pPr>
        <w:widowControl/>
        <w:spacing w:before="100" w:beforeAutospacing="1" w:after="100" w:afterAutospacing="1"/>
        <w:rPr>
          <w:rFonts w:ascii="Times New Roman" w:eastAsia="Times New Roman" w:hAnsi="Times New Roman" w:cs="Times New Roman"/>
          <w:sz w:val="24"/>
          <w:szCs w:val="24"/>
          <w:lang w:val="fr-FR"/>
        </w:rPr>
      </w:pPr>
      <w:r w:rsidRPr="00E113AD">
        <w:rPr>
          <w:rFonts w:ascii="Times New Roman" w:eastAsia="Times New Roman" w:hAnsi="Symbol" w:cs="Times New Roman"/>
          <w:sz w:val="24"/>
          <w:szCs w:val="24"/>
          <w:lang w:val="fr-FR"/>
        </w:rPr>
        <w:t></w:t>
      </w:r>
      <w:r w:rsidRPr="00E113AD">
        <w:rPr>
          <w:rFonts w:ascii="Times New Roman" w:eastAsia="Times New Roman" w:hAnsi="Times New Roman" w:cs="Times New Roman"/>
          <w:sz w:val="24"/>
          <w:szCs w:val="24"/>
          <w:lang w:val="fr-FR"/>
        </w:rPr>
        <w:t xml:space="preserve"> </w:t>
      </w:r>
      <w:r w:rsidRPr="00E113AD">
        <w:rPr>
          <w:rFonts w:ascii="Times New Roman" w:eastAsia="Times New Roman" w:hAnsi="Times New Roman" w:cs="Times New Roman"/>
          <w:b/>
          <w:sz w:val="24"/>
          <w:szCs w:val="24"/>
          <w:lang w:val="fr-FR"/>
        </w:rPr>
        <w:t>Besoins</w:t>
      </w:r>
      <w:r w:rsidRPr="00E113AD">
        <w:rPr>
          <w:rFonts w:ascii="Times New Roman" w:eastAsia="Times New Roman" w:hAnsi="Times New Roman" w:cs="Times New Roman"/>
          <w:b/>
          <w:bCs/>
          <w:sz w:val="24"/>
          <w:szCs w:val="24"/>
          <w:lang w:val="fr-FR"/>
        </w:rPr>
        <w:t xml:space="preserve"> et préoccupations recueillis :</w:t>
      </w:r>
      <w:r w:rsidRPr="00E113AD">
        <w:rPr>
          <w:rFonts w:ascii="Times New Roman" w:eastAsia="Times New Roman" w:hAnsi="Times New Roman" w:cs="Times New Roman"/>
          <w:sz w:val="24"/>
          <w:szCs w:val="24"/>
          <w:lang w:val="fr-FR"/>
        </w:rPr>
        <w:t xml:space="preserve"> Les réalités, difficultés et attentes des étudiants quant à leur apprentissage à distance sont formalisées pour y apporter des réponses adaptées. </w:t>
      </w:r>
    </w:p>
    <w:p w:rsidR="00AA5F1E" w:rsidRPr="0070247E" w:rsidRDefault="00E113AD" w:rsidP="0070247E">
      <w:pPr>
        <w:widowControl/>
        <w:spacing w:before="100" w:beforeAutospacing="1" w:after="100" w:afterAutospacing="1"/>
        <w:rPr>
          <w:rFonts w:ascii="Times New Roman" w:eastAsia="Times New Roman" w:hAnsi="Times New Roman" w:cs="Times New Roman"/>
          <w:sz w:val="24"/>
          <w:szCs w:val="24"/>
          <w:lang w:val="fr-FR"/>
        </w:rPr>
      </w:pPr>
      <w:r w:rsidRPr="00E113AD">
        <w:rPr>
          <w:rFonts w:ascii="Times New Roman" w:eastAsia="Times New Roman" w:hAnsi="Symbol" w:cs="Times New Roman"/>
          <w:sz w:val="24"/>
          <w:szCs w:val="24"/>
          <w:lang w:val="fr-FR"/>
        </w:rPr>
        <w:t></w:t>
      </w:r>
      <w:r w:rsidRPr="00E113AD">
        <w:rPr>
          <w:rFonts w:ascii="Times New Roman" w:eastAsia="Times New Roman" w:hAnsi="Times New Roman" w:cs="Times New Roman"/>
          <w:sz w:val="24"/>
          <w:szCs w:val="24"/>
          <w:lang w:val="fr-FR"/>
        </w:rPr>
        <w:t xml:space="preserve"> </w:t>
      </w:r>
      <w:r w:rsidRPr="00E113AD">
        <w:rPr>
          <w:rFonts w:ascii="Times New Roman" w:eastAsia="Times New Roman" w:hAnsi="Times New Roman" w:cs="Times New Roman"/>
          <w:b/>
          <w:sz w:val="24"/>
          <w:szCs w:val="24"/>
          <w:lang w:val="fr-FR"/>
        </w:rPr>
        <w:t>Réseau</w:t>
      </w:r>
      <w:r w:rsidRPr="00E113AD">
        <w:rPr>
          <w:rFonts w:ascii="Times New Roman" w:eastAsia="Times New Roman" w:hAnsi="Times New Roman" w:cs="Times New Roman"/>
          <w:b/>
          <w:bCs/>
          <w:sz w:val="24"/>
          <w:szCs w:val="24"/>
          <w:lang w:val="fr-FR"/>
        </w:rPr>
        <w:t xml:space="preserve"> solidaire créé :</w:t>
      </w:r>
      <w:r w:rsidRPr="00E113AD">
        <w:rPr>
          <w:rFonts w:ascii="Times New Roman" w:eastAsia="Times New Roman" w:hAnsi="Times New Roman" w:cs="Times New Roman"/>
          <w:sz w:val="24"/>
          <w:szCs w:val="24"/>
          <w:lang w:val="fr-FR"/>
        </w:rPr>
        <w:t xml:space="preserve"> Les étudiants font connaissance, créent des groupes d'études par sous-zones géographiques et posent les bas</w:t>
      </w:r>
      <w:r w:rsidR="0070247E">
        <w:rPr>
          <w:rFonts w:ascii="Times New Roman" w:eastAsia="Times New Roman" w:hAnsi="Times New Roman" w:cs="Times New Roman"/>
          <w:sz w:val="24"/>
          <w:szCs w:val="24"/>
          <w:lang w:val="fr-FR"/>
        </w:rPr>
        <w:t>es d'un réseau d'entraide local</w:t>
      </w:r>
    </w:p>
    <w:p w:rsidR="00AA5F1E" w:rsidRPr="003A4E32" w:rsidRDefault="00AA5F1E">
      <w:pPr>
        <w:pBdr>
          <w:top w:val="nil"/>
          <w:left w:val="nil"/>
          <w:bottom w:val="nil"/>
          <w:right w:val="nil"/>
          <w:between w:val="nil"/>
        </w:pBdr>
        <w:ind w:hanging="357"/>
        <w:rPr>
          <w:rFonts w:ascii="Palatino Linotype" w:hAnsi="Palatino Linotype"/>
          <w:b/>
          <w:color w:val="000000"/>
          <w:sz w:val="32"/>
          <w:szCs w:val="32"/>
        </w:rPr>
      </w:pPr>
    </w:p>
    <w:p w:rsidR="00113D55" w:rsidRPr="003D097D" w:rsidRDefault="003D097D" w:rsidP="003D097D">
      <w:pPr>
        <w:pStyle w:val="Titre2"/>
        <w:tabs>
          <w:tab w:val="left" w:pos="719"/>
        </w:tabs>
        <w:ind w:left="0" w:firstLine="0"/>
        <w:rPr>
          <w:rFonts w:ascii="Cambria" w:hAnsi="Cambria"/>
          <w:sz w:val="24"/>
          <w:szCs w:val="24"/>
          <w:u w:val="none"/>
        </w:rPr>
      </w:pPr>
      <w:r w:rsidRPr="003D097D">
        <w:rPr>
          <w:rFonts w:ascii="Cambria" w:hAnsi="Cambria"/>
          <w:sz w:val="24"/>
          <w:szCs w:val="24"/>
        </w:rPr>
        <w:t xml:space="preserve">V : </w:t>
      </w:r>
      <w:r w:rsidR="00113D55" w:rsidRPr="003D097D">
        <w:rPr>
          <w:rFonts w:ascii="Cambria" w:hAnsi="Cambria"/>
          <w:sz w:val="24"/>
          <w:szCs w:val="24"/>
        </w:rPr>
        <w:t>DATE ET LIEU</w:t>
      </w:r>
    </w:p>
    <w:p w:rsidR="00113D55" w:rsidRDefault="00113D55" w:rsidP="00113D55">
      <w:pPr>
        <w:tabs>
          <w:tab w:val="left" w:pos="719"/>
        </w:tabs>
        <w:ind w:left="360"/>
      </w:pPr>
    </w:p>
    <w:tbl>
      <w:tblPr>
        <w:tblW w:w="10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5"/>
        <w:gridCol w:w="5105"/>
      </w:tblGrid>
      <w:tr w:rsidR="00113D55" w:rsidTr="00AE0358">
        <w:tc>
          <w:tcPr>
            <w:tcW w:w="5105" w:type="dxa"/>
          </w:tcPr>
          <w:p w:rsidR="00113D55" w:rsidRDefault="00113D55" w:rsidP="00AE0358">
            <w:pPr>
              <w:pBdr>
                <w:top w:val="nil"/>
                <w:left w:val="nil"/>
                <w:bottom w:val="nil"/>
                <w:right w:val="nil"/>
                <w:between w:val="nil"/>
              </w:pBdr>
              <w:spacing w:before="1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PPN AKOUEDO</w:t>
            </w:r>
            <w:r w:rsidR="003D097D">
              <w:rPr>
                <w:rFonts w:ascii="Times New Roman" w:eastAsia="Times New Roman" w:hAnsi="Times New Roman" w:cs="Times New Roman"/>
                <w:color w:val="000000"/>
                <w:sz w:val="24"/>
                <w:szCs w:val="24"/>
              </w:rPr>
              <w:t xml:space="preserve"> (Nouveau camp)</w:t>
            </w:r>
          </w:p>
        </w:tc>
        <w:tc>
          <w:tcPr>
            <w:tcW w:w="5105" w:type="dxa"/>
          </w:tcPr>
          <w:p w:rsidR="00113D55" w:rsidRDefault="00DC29B1" w:rsidP="00113D55">
            <w:pPr>
              <w:pBdr>
                <w:top w:val="nil"/>
                <w:left w:val="nil"/>
                <w:bottom w:val="nil"/>
                <w:right w:val="nil"/>
                <w:between w:val="nil"/>
              </w:pBdr>
              <w:spacing w:before="14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13</w:t>
            </w:r>
            <w:r w:rsidR="003D097D">
              <w:rPr>
                <w:rFonts w:ascii="Times New Roman" w:eastAsia="Times New Roman" w:hAnsi="Times New Roman" w:cs="Times New Roman"/>
                <w:sz w:val="24"/>
                <w:szCs w:val="24"/>
              </w:rPr>
              <w:t xml:space="preserve"> OCTOBRE 2026 , 09H–12H</w:t>
            </w:r>
          </w:p>
        </w:tc>
      </w:tr>
    </w:tbl>
    <w:p w:rsidR="003D1837" w:rsidRDefault="003D1837" w:rsidP="003D1837"/>
    <w:p w:rsidR="003D097D" w:rsidRDefault="003D097D" w:rsidP="003D1837">
      <w:pPr>
        <w:rPr>
          <w:b/>
          <w:sz w:val="24"/>
          <w:szCs w:val="24"/>
        </w:rPr>
      </w:pPr>
    </w:p>
    <w:p w:rsidR="003D1837" w:rsidRPr="009A5F8D" w:rsidRDefault="003D097D" w:rsidP="003D1837">
      <w:pPr>
        <w:rPr>
          <w:b/>
          <w:sz w:val="24"/>
          <w:szCs w:val="24"/>
          <w:u w:val="single"/>
        </w:rPr>
      </w:pPr>
      <w:r>
        <w:rPr>
          <w:b/>
          <w:sz w:val="24"/>
          <w:szCs w:val="24"/>
        </w:rPr>
        <w:t xml:space="preserve"> </w:t>
      </w:r>
      <w:r w:rsidR="003D1837" w:rsidRPr="009A5F8D">
        <w:rPr>
          <w:b/>
          <w:sz w:val="24"/>
          <w:szCs w:val="24"/>
        </w:rPr>
        <w:t>V</w:t>
      </w:r>
      <w:r>
        <w:rPr>
          <w:b/>
          <w:sz w:val="24"/>
          <w:szCs w:val="24"/>
        </w:rPr>
        <w:t>I</w:t>
      </w:r>
      <w:r w:rsidR="003D1837" w:rsidRPr="009A5F8D">
        <w:rPr>
          <w:b/>
          <w:sz w:val="24"/>
          <w:szCs w:val="24"/>
        </w:rPr>
        <w:t xml:space="preserve">. </w:t>
      </w:r>
      <w:r w:rsidR="003D1837" w:rsidRPr="009A5F8D">
        <w:rPr>
          <w:b/>
          <w:sz w:val="24"/>
          <w:szCs w:val="24"/>
          <w:u w:val="single"/>
        </w:rPr>
        <w:t>PARTICIPANTS</w:t>
      </w:r>
    </w:p>
    <w:p w:rsidR="00E42CFD" w:rsidRDefault="00E42CFD" w:rsidP="00E42CFD">
      <w:pPr>
        <w:pStyle w:val="NormalWeb"/>
      </w:pPr>
      <w:r>
        <w:rPr>
          <w:rFonts w:hAnsi="Symbol"/>
        </w:rPr>
        <w:t></w:t>
      </w:r>
      <w:r>
        <w:t xml:space="preserve"> </w:t>
      </w:r>
      <w:r w:rsidRPr="00E42CFD">
        <w:rPr>
          <w:b/>
        </w:rPr>
        <w:t>Public</w:t>
      </w:r>
      <w:r>
        <w:rPr>
          <w:b/>
          <w:bCs/>
        </w:rPr>
        <w:t xml:space="preserve"> cible :</w:t>
      </w:r>
      <w:r>
        <w:t xml:space="preserve"> Étudiants (nouveaux et anciens) de l'UVCI résidant à Bingerville, </w:t>
      </w:r>
      <w:proofErr w:type="spellStart"/>
      <w:r w:rsidR="002424BD">
        <w:t>Akouédo</w:t>
      </w:r>
      <w:proofErr w:type="spellEnd"/>
      <w:r w:rsidR="002424BD">
        <w:t>,</w:t>
      </w:r>
      <w:r>
        <w:t xml:space="preserve"> Riviera </w:t>
      </w:r>
      <w:r w:rsidR="002424BD">
        <w:t xml:space="preserve">3, </w:t>
      </w:r>
      <w:proofErr w:type="spellStart"/>
      <w:r w:rsidR="002424BD">
        <w:t>Abata</w:t>
      </w:r>
      <w:proofErr w:type="spellEnd"/>
      <w:r>
        <w:t>…etc.</w:t>
      </w:r>
    </w:p>
    <w:p w:rsidR="00E42CFD" w:rsidRDefault="00E42CFD" w:rsidP="00E42CFD">
      <w:pPr>
        <w:pStyle w:val="NormalWeb"/>
      </w:pPr>
      <w:r>
        <w:rPr>
          <w:rFonts w:hAnsi="Symbol"/>
        </w:rPr>
        <w:t></w:t>
      </w:r>
      <w:r>
        <w:t xml:space="preserve"> </w:t>
      </w:r>
      <w:r w:rsidRPr="00E42CFD">
        <w:rPr>
          <w:b/>
        </w:rPr>
        <w:t>Équipe</w:t>
      </w:r>
      <w:r>
        <w:rPr>
          <w:b/>
          <w:bCs/>
        </w:rPr>
        <w:t xml:space="preserve"> d'encadrement et d'organisation :</w:t>
      </w:r>
    </w:p>
    <w:p w:rsidR="00E42CFD" w:rsidRDefault="00E42CFD" w:rsidP="00E42CFD">
      <w:pPr>
        <w:pStyle w:val="NormalWeb"/>
        <w:numPr>
          <w:ilvl w:val="0"/>
          <w:numId w:val="12"/>
        </w:numPr>
      </w:pPr>
      <w:r>
        <w:lastRenderedPageBreak/>
        <w:t>Responsables et équipe technique du PPN d’</w:t>
      </w:r>
      <w:proofErr w:type="spellStart"/>
      <w:r>
        <w:t>Akouédo</w:t>
      </w:r>
      <w:proofErr w:type="spellEnd"/>
      <w:r>
        <w:t xml:space="preserve"> </w:t>
      </w:r>
    </w:p>
    <w:p w:rsidR="00E42CFD" w:rsidRDefault="00E42CFD" w:rsidP="00E42CFD">
      <w:pPr>
        <w:pStyle w:val="NormalWeb"/>
        <w:numPr>
          <w:ilvl w:val="0"/>
          <w:numId w:val="12"/>
        </w:numPr>
      </w:pPr>
      <w:r>
        <w:t>Représentants du service Pédagogie / Gestion des effectifs /service information et orientation /</w:t>
      </w:r>
      <w:proofErr w:type="spellStart"/>
      <w:r>
        <w:t>Cemap</w:t>
      </w:r>
      <w:proofErr w:type="spellEnd"/>
      <w:r>
        <w:t>,</w:t>
      </w:r>
    </w:p>
    <w:p w:rsidR="00E42CFD" w:rsidRDefault="00E42CFD" w:rsidP="00E42CFD">
      <w:pPr>
        <w:pStyle w:val="NormalWeb"/>
        <w:numPr>
          <w:ilvl w:val="0"/>
          <w:numId w:val="12"/>
        </w:numPr>
      </w:pPr>
      <w:r>
        <w:t xml:space="preserve">Représentants du Service Vie Universitaire / communauté a proximité </w:t>
      </w:r>
    </w:p>
    <w:p w:rsidR="00AA5F1E" w:rsidRPr="009A5F8D" w:rsidRDefault="00AA5F1E" w:rsidP="00167CDD">
      <w:pPr>
        <w:pStyle w:val="Titre3"/>
        <w:tabs>
          <w:tab w:val="left" w:pos="1441"/>
        </w:tabs>
        <w:ind w:left="0" w:firstLine="0"/>
        <w:rPr>
          <w:rFonts w:asciiTheme="minorHAnsi" w:hAnsiTheme="minorHAnsi"/>
          <w:u w:val="none"/>
        </w:rPr>
      </w:pPr>
    </w:p>
    <w:p w:rsidR="00167CDD" w:rsidRPr="009A5F8D" w:rsidRDefault="00167CDD" w:rsidP="00167CDD">
      <w:pPr>
        <w:rPr>
          <w:rFonts w:asciiTheme="minorHAnsi" w:hAnsiTheme="minorHAnsi"/>
          <w:b/>
          <w:sz w:val="24"/>
          <w:szCs w:val="24"/>
          <w:u w:val="single"/>
        </w:rPr>
      </w:pPr>
      <w:r w:rsidRPr="009A5F8D">
        <w:rPr>
          <w:rFonts w:asciiTheme="minorHAnsi" w:hAnsiTheme="minorHAnsi"/>
          <w:b/>
          <w:sz w:val="24"/>
          <w:szCs w:val="24"/>
        </w:rPr>
        <w:t>V</w:t>
      </w:r>
      <w:r w:rsidR="003D097D">
        <w:rPr>
          <w:rFonts w:asciiTheme="minorHAnsi" w:hAnsiTheme="minorHAnsi"/>
          <w:b/>
          <w:sz w:val="24"/>
          <w:szCs w:val="24"/>
        </w:rPr>
        <w:t>II</w:t>
      </w:r>
      <w:r w:rsidR="009A5F8D">
        <w:rPr>
          <w:rFonts w:asciiTheme="minorHAnsi" w:hAnsiTheme="minorHAnsi"/>
          <w:b/>
          <w:sz w:val="24"/>
          <w:szCs w:val="24"/>
        </w:rPr>
        <w:t xml:space="preserve"> </w:t>
      </w:r>
      <w:r w:rsidRPr="009A5F8D">
        <w:rPr>
          <w:rFonts w:asciiTheme="minorHAnsi" w:hAnsiTheme="minorHAnsi"/>
          <w:b/>
          <w:sz w:val="24"/>
          <w:szCs w:val="24"/>
        </w:rPr>
        <w:t xml:space="preserve">: </w:t>
      </w:r>
      <w:r w:rsidRPr="009A5F8D">
        <w:rPr>
          <w:rFonts w:asciiTheme="minorHAnsi" w:hAnsiTheme="minorHAnsi"/>
          <w:b/>
          <w:sz w:val="24"/>
          <w:szCs w:val="24"/>
          <w:u w:val="single"/>
        </w:rPr>
        <w:t>programme</w:t>
      </w:r>
    </w:p>
    <w:p w:rsidR="00AA5F1E" w:rsidRDefault="00AA5F1E">
      <w:pPr>
        <w:pBdr>
          <w:top w:val="nil"/>
          <w:left w:val="nil"/>
          <w:bottom w:val="nil"/>
          <w:right w:val="nil"/>
          <w:between w:val="nil"/>
        </w:pBdr>
        <w:spacing w:before="259"/>
        <w:rPr>
          <w:rFonts w:ascii="Palatino Linotype" w:eastAsia="Palatino Linotype" w:hAnsi="Palatino Linotype" w:cs="Palatino Linotype"/>
          <w:b/>
          <w:bCs/>
          <w:color w:val="000000"/>
          <w:sz w:val="20"/>
          <w:szCs w:val="20"/>
        </w:rPr>
      </w:pPr>
    </w:p>
    <w:tbl>
      <w:tblPr>
        <w:tblStyle w:val="a1"/>
        <w:tblW w:w="10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7"/>
        <w:gridCol w:w="5388"/>
        <w:gridCol w:w="2696"/>
      </w:tblGrid>
      <w:tr w:rsidR="00AA5F1E" w:rsidTr="0016677B">
        <w:trPr>
          <w:trHeight w:val="304"/>
        </w:trPr>
        <w:tc>
          <w:tcPr>
            <w:tcW w:w="10081" w:type="dxa"/>
            <w:gridSpan w:val="3"/>
            <w:shd w:val="clear" w:color="auto" w:fill="CCC0D9"/>
          </w:tcPr>
          <w:p w:rsidR="00AA5F1E" w:rsidRDefault="00C26312">
            <w:pPr>
              <w:pBdr>
                <w:top w:val="nil"/>
                <w:left w:val="nil"/>
                <w:bottom w:val="nil"/>
                <w:right w:val="nil"/>
                <w:between w:val="nil"/>
              </w:pBdr>
              <w:spacing w:line="265" w:lineRule="auto"/>
              <w:ind w:left="3"/>
              <w:jc w:val="center"/>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PROGRAMME DE LA JOURNÉE</w:t>
            </w:r>
          </w:p>
        </w:tc>
      </w:tr>
      <w:tr w:rsidR="00AA5F1E" w:rsidTr="0016677B">
        <w:trPr>
          <w:trHeight w:val="304"/>
        </w:trPr>
        <w:tc>
          <w:tcPr>
            <w:tcW w:w="10081" w:type="dxa"/>
            <w:gridSpan w:val="3"/>
            <w:shd w:val="clear" w:color="auto" w:fill="92D050"/>
          </w:tcPr>
          <w:p w:rsidR="00AA5F1E" w:rsidRDefault="00AA5F1E">
            <w:pPr>
              <w:pBdr>
                <w:top w:val="nil"/>
                <w:left w:val="nil"/>
                <w:bottom w:val="nil"/>
                <w:right w:val="nil"/>
                <w:between w:val="nil"/>
              </w:pBdr>
              <w:spacing w:line="261" w:lineRule="auto"/>
              <w:ind w:left="3" w:right="3"/>
              <w:jc w:val="center"/>
              <w:rPr>
                <w:rFonts w:ascii="Palatino Linotype" w:eastAsia="Palatino Linotype" w:hAnsi="Palatino Linotype" w:cs="Palatino Linotype"/>
                <w:b/>
                <w:bCs/>
                <w:color w:val="000000"/>
                <w:sz w:val="21"/>
                <w:szCs w:val="21"/>
              </w:rPr>
            </w:pPr>
          </w:p>
        </w:tc>
      </w:tr>
      <w:tr w:rsidR="00AA5F1E" w:rsidTr="0016677B">
        <w:trPr>
          <w:trHeight w:val="304"/>
        </w:trPr>
        <w:tc>
          <w:tcPr>
            <w:tcW w:w="1997" w:type="dxa"/>
          </w:tcPr>
          <w:p w:rsidR="00AA5F1E" w:rsidRDefault="00C26312">
            <w:pPr>
              <w:pBdr>
                <w:top w:val="nil"/>
                <w:left w:val="nil"/>
                <w:bottom w:val="nil"/>
                <w:right w:val="nil"/>
                <w:between w:val="nil"/>
              </w:pBdr>
              <w:spacing w:line="267" w:lineRule="auto"/>
              <w:ind w:left="105"/>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HORAIRE</w:t>
            </w:r>
          </w:p>
        </w:tc>
        <w:tc>
          <w:tcPr>
            <w:tcW w:w="5388" w:type="dxa"/>
          </w:tcPr>
          <w:p w:rsidR="00AA5F1E" w:rsidRDefault="00C26312">
            <w:pPr>
              <w:pBdr>
                <w:top w:val="nil"/>
                <w:left w:val="nil"/>
                <w:bottom w:val="nil"/>
                <w:right w:val="nil"/>
                <w:between w:val="nil"/>
              </w:pBdr>
              <w:spacing w:line="261" w:lineRule="auto"/>
              <w:ind w:left="107"/>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ACTIVITÉS</w:t>
            </w:r>
          </w:p>
        </w:tc>
        <w:tc>
          <w:tcPr>
            <w:tcW w:w="2696" w:type="dxa"/>
          </w:tcPr>
          <w:p w:rsidR="00AA5F1E" w:rsidRDefault="00C26312">
            <w:pPr>
              <w:pBdr>
                <w:top w:val="nil"/>
                <w:left w:val="nil"/>
                <w:bottom w:val="nil"/>
                <w:right w:val="nil"/>
                <w:between w:val="nil"/>
              </w:pBdr>
              <w:spacing w:line="261" w:lineRule="auto"/>
              <w:ind w:left="106"/>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INTERVENANTS</w:t>
            </w:r>
          </w:p>
        </w:tc>
      </w:tr>
      <w:tr w:rsidR="00AA5F1E" w:rsidTr="0016677B">
        <w:trPr>
          <w:trHeight w:val="311"/>
        </w:trPr>
        <w:tc>
          <w:tcPr>
            <w:tcW w:w="1997" w:type="dxa"/>
          </w:tcPr>
          <w:p w:rsidR="00AA5F1E" w:rsidRDefault="00C26312">
            <w:pPr>
              <w:pBdr>
                <w:top w:val="nil"/>
                <w:left w:val="nil"/>
                <w:bottom w:val="nil"/>
                <w:right w:val="nil"/>
                <w:between w:val="nil"/>
              </w:pBdr>
              <w:spacing w:before="9"/>
              <w:ind w:left="105"/>
              <w:rPr>
                <w:color w:val="000000"/>
                <w:sz w:val="21"/>
                <w:szCs w:val="21"/>
              </w:rPr>
            </w:pPr>
            <w:r>
              <w:rPr>
                <w:color w:val="000000"/>
                <w:sz w:val="21"/>
                <w:szCs w:val="21"/>
              </w:rPr>
              <w:t>08H30 – 9H00</w:t>
            </w:r>
          </w:p>
        </w:tc>
        <w:tc>
          <w:tcPr>
            <w:tcW w:w="5388" w:type="dxa"/>
          </w:tcPr>
          <w:p w:rsidR="00AA5F1E" w:rsidRDefault="00C26312">
            <w:pPr>
              <w:pBdr>
                <w:top w:val="nil"/>
                <w:left w:val="nil"/>
                <w:bottom w:val="nil"/>
                <w:right w:val="nil"/>
                <w:between w:val="nil"/>
              </w:pBdr>
              <w:spacing w:line="246" w:lineRule="auto"/>
              <w:ind w:left="107"/>
              <w:rPr>
                <w:color w:val="000000"/>
                <w:sz w:val="21"/>
                <w:szCs w:val="21"/>
              </w:rPr>
            </w:pPr>
            <w:r>
              <w:rPr>
                <w:color w:val="000000"/>
                <w:sz w:val="21"/>
                <w:szCs w:val="21"/>
              </w:rPr>
              <w:t>Accueil et installation des Participants</w:t>
            </w:r>
          </w:p>
        </w:tc>
        <w:tc>
          <w:tcPr>
            <w:tcW w:w="2696" w:type="dxa"/>
          </w:tcPr>
          <w:p w:rsidR="00AA5F1E" w:rsidRDefault="006D6467">
            <w:pPr>
              <w:pBdr>
                <w:top w:val="nil"/>
                <w:left w:val="nil"/>
                <w:bottom w:val="nil"/>
                <w:right w:val="nil"/>
                <w:between w:val="nil"/>
              </w:pBdr>
              <w:spacing w:line="246" w:lineRule="auto"/>
              <w:ind w:left="106"/>
              <w:rPr>
                <w:color w:val="000000"/>
                <w:sz w:val="21"/>
                <w:szCs w:val="21"/>
              </w:rPr>
            </w:pPr>
            <w:r>
              <w:rPr>
                <w:color w:val="000000"/>
                <w:sz w:val="21"/>
                <w:szCs w:val="21"/>
              </w:rPr>
              <w:t xml:space="preserve">Equipe accueil </w:t>
            </w:r>
            <w:proofErr w:type="spellStart"/>
            <w:r>
              <w:rPr>
                <w:color w:val="000000"/>
                <w:sz w:val="21"/>
                <w:szCs w:val="21"/>
              </w:rPr>
              <w:t>ppn</w:t>
            </w:r>
            <w:proofErr w:type="spellEnd"/>
            <w:r>
              <w:rPr>
                <w:color w:val="000000"/>
                <w:sz w:val="21"/>
                <w:szCs w:val="21"/>
              </w:rPr>
              <w:t> /</w:t>
            </w:r>
            <w:r w:rsidR="00C26312">
              <w:rPr>
                <w:color w:val="000000"/>
                <w:sz w:val="21"/>
                <w:szCs w:val="21"/>
              </w:rPr>
              <w:t>SIO</w:t>
            </w:r>
          </w:p>
        </w:tc>
      </w:tr>
      <w:tr w:rsidR="00AA5F1E" w:rsidTr="0016677B">
        <w:trPr>
          <w:trHeight w:val="313"/>
        </w:trPr>
        <w:tc>
          <w:tcPr>
            <w:tcW w:w="1997" w:type="dxa"/>
          </w:tcPr>
          <w:p w:rsidR="00AA5F1E" w:rsidRDefault="006D6467">
            <w:pPr>
              <w:pBdr>
                <w:top w:val="nil"/>
                <w:left w:val="nil"/>
                <w:bottom w:val="nil"/>
                <w:right w:val="nil"/>
                <w:between w:val="nil"/>
              </w:pBdr>
              <w:spacing w:before="9"/>
              <w:ind w:left="105"/>
              <w:rPr>
                <w:color w:val="000000"/>
                <w:sz w:val="21"/>
                <w:szCs w:val="21"/>
              </w:rPr>
            </w:pPr>
            <w:r>
              <w:rPr>
                <w:color w:val="000000"/>
                <w:sz w:val="21"/>
                <w:szCs w:val="21"/>
              </w:rPr>
              <w:t>09H0</w:t>
            </w:r>
            <w:r w:rsidR="00C26312">
              <w:rPr>
                <w:color w:val="000000"/>
                <w:sz w:val="21"/>
                <w:szCs w:val="21"/>
              </w:rPr>
              <w:t>0- 09H15</w:t>
            </w:r>
          </w:p>
        </w:tc>
        <w:tc>
          <w:tcPr>
            <w:tcW w:w="5388" w:type="dxa"/>
          </w:tcPr>
          <w:p w:rsidR="00AA5F1E" w:rsidRDefault="00952BF9" w:rsidP="00585D92">
            <w:pPr>
              <w:pBdr>
                <w:top w:val="nil"/>
                <w:left w:val="nil"/>
                <w:bottom w:val="nil"/>
                <w:right w:val="nil"/>
                <w:between w:val="nil"/>
              </w:pBdr>
              <w:spacing w:line="246" w:lineRule="auto"/>
              <w:ind w:left="107"/>
              <w:rPr>
                <w:color w:val="000000"/>
                <w:sz w:val="21"/>
                <w:szCs w:val="21"/>
              </w:rPr>
            </w:pPr>
            <w:r w:rsidRPr="00231E2B">
              <w:rPr>
                <w:rFonts w:ascii="Times New Roman" w:eastAsia="Times New Roman" w:hAnsi="Times New Roman" w:cs="Times New Roman"/>
                <w:sz w:val="24"/>
                <w:szCs w:val="24"/>
                <w:lang w:val="fr-CI"/>
              </w:rPr>
              <w:t>Mot d'</w:t>
            </w:r>
            <w:r w:rsidR="00EA2FD5">
              <w:rPr>
                <w:rFonts w:ascii="Times New Roman" w:eastAsia="Times New Roman" w:hAnsi="Times New Roman" w:cs="Times New Roman"/>
                <w:sz w:val="24"/>
                <w:szCs w:val="24"/>
                <w:lang w:val="fr-CI"/>
              </w:rPr>
              <w:t xml:space="preserve">ouverture et mot de bienvenue </w:t>
            </w:r>
          </w:p>
        </w:tc>
        <w:tc>
          <w:tcPr>
            <w:tcW w:w="2696" w:type="dxa"/>
          </w:tcPr>
          <w:p w:rsidR="00AA5F1E" w:rsidRDefault="00EA2FD5">
            <w:pPr>
              <w:pBdr>
                <w:top w:val="nil"/>
                <w:left w:val="nil"/>
                <w:bottom w:val="nil"/>
                <w:right w:val="nil"/>
                <w:between w:val="nil"/>
              </w:pBdr>
              <w:spacing w:line="246" w:lineRule="auto"/>
              <w:ind w:left="219"/>
              <w:rPr>
                <w:color w:val="000000"/>
                <w:sz w:val="21"/>
                <w:szCs w:val="21"/>
              </w:rPr>
            </w:pPr>
            <w:r>
              <w:rPr>
                <w:color w:val="000000"/>
                <w:sz w:val="21"/>
                <w:szCs w:val="21"/>
              </w:rPr>
              <w:t>Drh</w:t>
            </w:r>
          </w:p>
        </w:tc>
      </w:tr>
      <w:tr w:rsidR="00AA5F1E" w:rsidTr="00EA2FD5">
        <w:trPr>
          <w:trHeight w:val="1129"/>
        </w:trPr>
        <w:tc>
          <w:tcPr>
            <w:tcW w:w="1997" w:type="dxa"/>
          </w:tcPr>
          <w:p w:rsidR="00AA5F1E" w:rsidRDefault="006D6467">
            <w:pPr>
              <w:pBdr>
                <w:top w:val="nil"/>
                <w:left w:val="nil"/>
                <w:bottom w:val="nil"/>
                <w:right w:val="nil"/>
                <w:between w:val="nil"/>
              </w:pBdr>
              <w:spacing w:before="78"/>
              <w:ind w:left="105"/>
              <w:rPr>
                <w:color w:val="000000"/>
                <w:sz w:val="21"/>
                <w:szCs w:val="21"/>
              </w:rPr>
            </w:pPr>
            <w:r>
              <w:rPr>
                <w:color w:val="000000"/>
                <w:sz w:val="21"/>
                <w:szCs w:val="21"/>
              </w:rPr>
              <w:t>09H1</w:t>
            </w:r>
            <w:r w:rsidR="0070247E">
              <w:rPr>
                <w:color w:val="000000"/>
                <w:sz w:val="21"/>
                <w:szCs w:val="21"/>
              </w:rPr>
              <w:t>5-09H45</w:t>
            </w:r>
          </w:p>
        </w:tc>
        <w:tc>
          <w:tcPr>
            <w:tcW w:w="5388" w:type="dxa"/>
          </w:tcPr>
          <w:p w:rsidR="00AA5F1E" w:rsidRDefault="006D6467">
            <w:pPr>
              <w:pBdr>
                <w:top w:val="nil"/>
                <w:left w:val="nil"/>
                <w:bottom w:val="nil"/>
                <w:right w:val="nil"/>
                <w:between w:val="nil"/>
              </w:pBdr>
              <w:spacing w:before="64"/>
              <w:ind w:left="107"/>
              <w:rPr>
                <w:color w:val="000000"/>
                <w:sz w:val="21"/>
                <w:szCs w:val="21"/>
              </w:rPr>
            </w:pPr>
            <w:r w:rsidRPr="00EA2FD5">
              <w:rPr>
                <w:bCs/>
              </w:rPr>
              <w:t>Session Interactivité &amp; Prise de contact</w:t>
            </w:r>
            <w:r>
              <w:rPr>
                <w:b/>
                <w:bCs/>
              </w:rPr>
              <w:t xml:space="preserve"> :</w:t>
            </w:r>
            <w:r>
              <w:t xml:space="preserve"> Tour de table, présentation croisée des étudiants et mise en relation directe avec l'équipe d'encadrement</w:t>
            </w:r>
          </w:p>
        </w:tc>
        <w:tc>
          <w:tcPr>
            <w:tcW w:w="2696" w:type="dxa"/>
          </w:tcPr>
          <w:p w:rsidR="00AA5F1E" w:rsidRDefault="00EA2FD5">
            <w:pPr>
              <w:pBdr>
                <w:top w:val="nil"/>
                <w:left w:val="nil"/>
                <w:bottom w:val="nil"/>
                <w:right w:val="nil"/>
                <w:between w:val="nil"/>
              </w:pBdr>
              <w:spacing w:before="64"/>
              <w:ind w:left="106"/>
              <w:rPr>
                <w:color w:val="000000"/>
                <w:sz w:val="21"/>
                <w:szCs w:val="21"/>
              </w:rPr>
            </w:pPr>
            <w:r>
              <w:rPr>
                <w:color w:val="000000"/>
                <w:sz w:val="21"/>
                <w:szCs w:val="21"/>
              </w:rPr>
              <w:t>Animateur/ tous les participants</w:t>
            </w:r>
          </w:p>
        </w:tc>
      </w:tr>
      <w:tr w:rsidR="0070247E" w:rsidTr="00EA2FD5">
        <w:trPr>
          <w:trHeight w:val="1129"/>
        </w:trPr>
        <w:tc>
          <w:tcPr>
            <w:tcW w:w="1997" w:type="dxa"/>
          </w:tcPr>
          <w:p w:rsidR="0070247E" w:rsidRDefault="0070247E">
            <w:pPr>
              <w:pBdr>
                <w:top w:val="nil"/>
                <w:left w:val="nil"/>
                <w:bottom w:val="nil"/>
                <w:right w:val="nil"/>
                <w:between w:val="nil"/>
              </w:pBdr>
              <w:spacing w:before="78"/>
              <w:ind w:left="105"/>
              <w:rPr>
                <w:color w:val="000000"/>
                <w:sz w:val="21"/>
                <w:szCs w:val="21"/>
              </w:rPr>
            </w:pPr>
            <w:r>
              <w:rPr>
                <w:color w:val="000000"/>
                <w:sz w:val="21"/>
                <w:szCs w:val="21"/>
              </w:rPr>
              <w:t>09H45-11H30</w:t>
            </w:r>
          </w:p>
        </w:tc>
        <w:tc>
          <w:tcPr>
            <w:tcW w:w="5388" w:type="dxa"/>
          </w:tcPr>
          <w:p w:rsidR="0070247E" w:rsidRPr="00EA2FD5" w:rsidRDefault="0070247E">
            <w:pPr>
              <w:pBdr>
                <w:top w:val="nil"/>
                <w:left w:val="nil"/>
                <w:bottom w:val="nil"/>
                <w:right w:val="nil"/>
                <w:between w:val="nil"/>
              </w:pBdr>
              <w:spacing w:before="64"/>
              <w:ind w:left="107"/>
              <w:rPr>
                <w:bCs/>
              </w:rPr>
            </w:pPr>
            <w:r w:rsidRPr="0070247E">
              <w:rPr>
                <w:bCs/>
              </w:rPr>
              <w:t>Atelier Écoute &amp; Partage</w:t>
            </w:r>
            <w:r>
              <w:rPr>
                <w:b/>
                <w:bCs/>
              </w:rPr>
              <w:t xml:space="preserve"> :</w:t>
            </w:r>
            <w:r>
              <w:t xml:space="preserve"> Échanges ouverts pour exprimer et recueillir les réalités, besoins et préoccupations liés aux études à distance</w:t>
            </w:r>
          </w:p>
        </w:tc>
        <w:tc>
          <w:tcPr>
            <w:tcW w:w="2696" w:type="dxa"/>
          </w:tcPr>
          <w:p w:rsidR="0070247E" w:rsidRDefault="0070247E">
            <w:pPr>
              <w:pBdr>
                <w:top w:val="nil"/>
                <w:left w:val="nil"/>
                <w:bottom w:val="nil"/>
                <w:right w:val="nil"/>
                <w:between w:val="nil"/>
              </w:pBdr>
              <w:spacing w:before="64"/>
              <w:ind w:left="106"/>
              <w:rPr>
                <w:color w:val="000000"/>
                <w:sz w:val="21"/>
                <w:szCs w:val="21"/>
              </w:rPr>
            </w:pPr>
            <w:r>
              <w:rPr>
                <w:color w:val="000000"/>
                <w:sz w:val="21"/>
                <w:szCs w:val="21"/>
              </w:rPr>
              <w:t>Animateur /</w:t>
            </w:r>
            <w:proofErr w:type="spellStart"/>
            <w:r>
              <w:rPr>
                <w:color w:val="000000"/>
                <w:sz w:val="21"/>
                <w:szCs w:val="21"/>
              </w:rPr>
              <w:t>equipe</w:t>
            </w:r>
            <w:proofErr w:type="spellEnd"/>
            <w:r>
              <w:rPr>
                <w:color w:val="000000"/>
                <w:sz w:val="21"/>
                <w:szCs w:val="21"/>
              </w:rPr>
              <w:t xml:space="preserve"> </w:t>
            </w:r>
            <w:proofErr w:type="spellStart"/>
            <w:r>
              <w:rPr>
                <w:color w:val="000000"/>
                <w:sz w:val="21"/>
                <w:szCs w:val="21"/>
              </w:rPr>
              <w:t>ppn</w:t>
            </w:r>
            <w:proofErr w:type="spellEnd"/>
          </w:p>
        </w:tc>
      </w:tr>
      <w:tr w:rsidR="0070247E" w:rsidTr="00EA2FD5">
        <w:trPr>
          <w:trHeight w:val="1129"/>
        </w:trPr>
        <w:tc>
          <w:tcPr>
            <w:tcW w:w="1997" w:type="dxa"/>
          </w:tcPr>
          <w:p w:rsidR="0070247E" w:rsidRDefault="0070247E">
            <w:pPr>
              <w:pBdr>
                <w:top w:val="nil"/>
                <w:left w:val="nil"/>
                <w:bottom w:val="nil"/>
                <w:right w:val="nil"/>
                <w:between w:val="nil"/>
              </w:pBdr>
              <w:spacing w:before="78"/>
              <w:ind w:left="105"/>
              <w:rPr>
                <w:color w:val="000000"/>
                <w:sz w:val="21"/>
                <w:szCs w:val="21"/>
              </w:rPr>
            </w:pPr>
            <w:r>
              <w:rPr>
                <w:color w:val="000000"/>
                <w:sz w:val="21"/>
                <w:szCs w:val="21"/>
              </w:rPr>
              <w:t>11H30-12H00</w:t>
            </w:r>
          </w:p>
        </w:tc>
        <w:tc>
          <w:tcPr>
            <w:tcW w:w="5388" w:type="dxa"/>
          </w:tcPr>
          <w:p w:rsidR="0070247E" w:rsidRPr="0070247E" w:rsidRDefault="0070247E">
            <w:pPr>
              <w:pBdr>
                <w:top w:val="nil"/>
                <w:left w:val="nil"/>
                <w:bottom w:val="nil"/>
                <w:right w:val="nil"/>
                <w:between w:val="nil"/>
              </w:pBdr>
              <w:spacing w:before="64"/>
              <w:ind w:left="107"/>
              <w:rPr>
                <w:bCs/>
              </w:rPr>
            </w:pPr>
            <w:r>
              <w:t>Synthèse des échanges, perspectives, photo de famille et rafraîchissement</w:t>
            </w:r>
          </w:p>
        </w:tc>
        <w:tc>
          <w:tcPr>
            <w:tcW w:w="2696" w:type="dxa"/>
          </w:tcPr>
          <w:p w:rsidR="0070247E" w:rsidRDefault="0070247E">
            <w:pPr>
              <w:pBdr>
                <w:top w:val="nil"/>
                <w:left w:val="nil"/>
                <w:bottom w:val="nil"/>
                <w:right w:val="nil"/>
                <w:between w:val="nil"/>
              </w:pBdr>
              <w:spacing w:before="64"/>
              <w:ind w:left="106"/>
              <w:rPr>
                <w:color w:val="000000"/>
                <w:sz w:val="21"/>
                <w:szCs w:val="21"/>
              </w:rPr>
            </w:pPr>
            <w:r>
              <w:rPr>
                <w:color w:val="000000"/>
                <w:sz w:val="21"/>
                <w:szCs w:val="21"/>
              </w:rPr>
              <w:t>Equipe organisation /</w:t>
            </w:r>
            <w:proofErr w:type="spellStart"/>
            <w:r>
              <w:rPr>
                <w:color w:val="000000"/>
                <w:sz w:val="21"/>
                <w:szCs w:val="21"/>
              </w:rPr>
              <w:t>sce</w:t>
            </w:r>
            <w:proofErr w:type="spellEnd"/>
            <w:r>
              <w:rPr>
                <w:color w:val="000000"/>
                <w:sz w:val="21"/>
                <w:szCs w:val="21"/>
              </w:rPr>
              <w:t xml:space="preserve"> media</w:t>
            </w:r>
          </w:p>
        </w:tc>
      </w:tr>
    </w:tbl>
    <w:p w:rsidR="00AA5F1E" w:rsidRDefault="00AA5F1E" w:rsidP="0016677B">
      <w:pPr>
        <w:pBdr>
          <w:top w:val="nil"/>
          <w:left w:val="nil"/>
          <w:bottom w:val="nil"/>
          <w:right w:val="nil"/>
          <w:between w:val="nil"/>
        </w:pBdr>
        <w:rPr>
          <w:color w:val="000000"/>
          <w:sz w:val="21"/>
          <w:szCs w:val="21"/>
        </w:rPr>
        <w:sectPr w:rsidR="00AA5F1E">
          <w:footerReference w:type="default" r:id="rId8"/>
          <w:pgSz w:w="11920" w:h="16850"/>
          <w:pgMar w:top="740" w:right="708" w:bottom="1060" w:left="992" w:header="0" w:footer="860" w:gutter="0"/>
          <w:cols w:space="720"/>
        </w:sectPr>
      </w:pPr>
    </w:p>
    <w:p w:rsidR="00AA5F1E" w:rsidRDefault="00AA5F1E">
      <w:pPr>
        <w:pBdr>
          <w:top w:val="nil"/>
          <w:left w:val="nil"/>
          <w:bottom w:val="nil"/>
          <w:right w:val="nil"/>
          <w:between w:val="nil"/>
        </w:pBdr>
        <w:spacing w:line="276" w:lineRule="auto"/>
        <w:rPr>
          <w:color w:val="000000"/>
          <w:sz w:val="21"/>
          <w:szCs w:val="21"/>
        </w:rPr>
      </w:pPr>
    </w:p>
    <w:p w:rsidR="003A4E32" w:rsidRPr="003A4E32" w:rsidRDefault="003A4E32" w:rsidP="00585D92">
      <w:pPr>
        <w:rPr>
          <w:u w:val="single"/>
        </w:rPr>
      </w:pPr>
      <w:bookmarkStart w:id="0" w:name="_GoBack"/>
      <w:bookmarkEnd w:id="0"/>
    </w:p>
    <w:sectPr w:rsidR="003A4E32" w:rsidRPr="003A4E32">
      <w:type w:val="continuous"/>
      <w:pgSz w:w="11920" w:h="16850"/>
      <w:pgMar w:top="840" w:right="708" w:bottom="1060" w:left="992" w:header="0" w:footer="8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993" w:rsidRDefault="00AB1993">
      <w:r>
        <w:separator/>
      </w:r>
    </w:p>
  </w:endnote>
  <w:endnote w:type="continuationSeparator" w:id="0">
    <w:p w:rsidR="00AB1993" w:rsidRDefault="00AB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2E6FCECF-DBCD-4A18-9761-DB455FD61C9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Quattrocento Sans">
    <w:charset w:val="00"/>
    <w:family w:val="auto"/>
    <w:pitch w:val="default"/>
    <w:embedRegular r:id="rId2" w:fontKey="{42FB1B7C-816A-45EC-B8F4-3EE9FBDF72A7}"/>
  </w:font>
  <w:font w:name="Cambria">
    <w:panose1 w:val="02040503050406030204"/>
    <w:charset w:val="00"/>
    <w:family w:val="roman"/>
    <w:pitch w:val="variable"/>
    <w:sig w:usb0="E00006FF" w:usb1="420024FF" w:usb2="02000000" w:usb3="00000000" w:csb0="0000019F" w:csb1="00000000"/>
    <w:embedRegular r:id="rId3" w:fontKey="{FF78F6E6-3EE5-4A99-B781-71375898E621}"/>
    <w:embedBold r:id="rId4" w:fontKey="{6EBF8F69-BF3B-4C97-96D9-9B0645A39FE2}"/>
  </w:font>
  <w:font w:name="Calibri">
    <w:panose1 w:val="020F0502020204030204"/>
    <w:charset w:val="00"/>
    <w:family w:val="swiss"/>
    <w:pitch w:val="variable"/>
    <w:sig w:usb0="E4002EFF" w:usb1="C200247B" w:usb2="00000009" w:usb3="00000000" w:csb0="000001FF" w:csb1="00000000"/>
    <w:embedRegular r:id="rId5" w:fontKey="{D95FCE21-9652-4573-B4F1-CC46A655AFA3}"/>
    <w:embedBold r:id="rId6" w:fontKey="{09DFC1BF-63A0-4107-8706-76F82185F6B9}"/>
  </w:font>
  <w:font w:name="Palatino Linotype">
    <w:panose1 w:val="02040502050505030304"/>
    <w:charset w:val="00"/>
    <w:family w:val="roman"/>
    <w:pitch w:val="variable"/>
    <w:sig w:usb0="E0000287" w:usb1="40000013" w:usb2="00000000" w:usb3="00000000" w:csb0="0000019F" w:csb1="00000000"/>
    <w:embedRegular r:id="rId7" w:fontKey="{E6F4952C-5105-428E-AD3B-2C461218E707}"/>
    <w:embedBold r:id="rId8" w:fontKey="{56C1D1B6-16DD-4C03-B6B2-3C6BC17FD5C2}"/>
    <w:embedBoldItalic r:id="rId9" w:fontKey="{E7E418C4-391D-46FE-AAEF-9AF034FAFCE7}"/>
  </w:font>
  <w:font w:name="Georgia">
    <w:panose1 w:val="02040502050405020303"/>
    <w:charset w:val="00"/>
    <w:family w:val="roman"/>
    <w:pitch w:val="variable"/>
    <w:sig w:usb0="00000287" w:usb1="00000000" w:usb2="00000000" w:usb3="00000000" w:csb0="0000009F" w:csb1="00000000"/>
    <w:embedItalic r:id="rId10" w:fontKey="{6B389FCB-5D7A-4E67-8267-5126B9BF4AC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F1E" w:rsidRDefault="00C265DB">
    <w:pPr>
      <w:pBdr>
        <w:top w:val="nil"/>
        <w:left w:val="nil"/>
        <w:bottom w:val="nil"/>
        <w:right w:val="nil"/>
        <w:between w:val="nil"/>
      </w:pBdr>
      <w:spacing w:line="14" w:lineRule="auto"/>
      <w:rPr>
        <w:color w:val="000000"/>
        <w:sz w:val="20"/>
        <w:szCs w:val="20"/>
      </w:rPr>
    </w:pPr>
    <w:r>
      <w:rPr>
        <w:noProof/>
        <w:lang w:val="en-US" w:eastAsia="en-US"/>
      </w:rPr>
      <mc:AlternateContent>
        <mc:Choice Requires="wps">
          <w:drawing>
            <wp:anchor distT="0" distB="0" distL="0" distR="0" simplePos="0" relativeHeight="251659264" behindDoc="1" locked="0" layoutInCell="1" hidden="0" allowOverlap="1" wp14:anchorId="1164CBCC" wp14:editId="62EAF9CB">
              <wp:simplePos x="0" y="0"/>
              <wp:positionH relativeFrom="column">
                <wp:posOffset>93229</wp:posOffset>
              </wp:positionH>
              <wp:positionV relativeFrom="paragraph">
                <wp:posOffset>-1270</wp:posOffset>
              </wp:positionV>
              <wp:extent cx="5646420" cy="396240"/>
              <wp:effectExtent l="0" t="0" r="0" b="0"/>
              <wp:wrapNone/>
              <wp:docPr id="2" name="Rectangle 2"/>
              <wp:cNvGraphicFramePr/>
              <a:graphic xmlns:a="http://schemas.openxmlformats.org/drawingml/2006/main">
                <a:graphicData uri="http://schemas.microsoft.com/office/word/2010/wordprocessingShape">
                  <wps:wsp>
                    <wps:cNvSpPr/>
                    <wps:spPr>
                      <a:xfrm>
                        <a:off x="0" y="0"/>
                        <a:ext cx="5646420" cy="396240"/>
                      </a:xfrm>
                      <a:prstGeom prst="rect">
                        <a:avLst/>
                      </a:prstGeom>
                      <a:noFill/>
                      <a:ln>
                        <a:noFill/>
                      </a:ln>
                    </wps:spPr>
                    <wps:txbx>
                      <w:txbxContent>
                        <w:p w:rsidR="00AA5F1E" w:rsidRDefault="00C26312">
                          <w:pPr>
                            <w:spacing w:line="256" w:lineRule="auto"/>
                            <w:ind w:left="20" w:firstLine="20"/>
                            <w:textDirection w:val="btLr"/>
                          </w:pPr>
                          <w:r>
                            <w:rPr>
                              <w:rFonts w:ascii="Calibri" w:eastAsia="Calibri" w:hAnsi="Calibri" w:cs="Calibri"/>
                              <w:color w:val="000000"/>
                            </w:rPr>
                            <w:t xml:space="preserve">Université Virtuelle de Côte d’Ivoire - </w:t>
                          </w:r>
                          <w:r>
                            <w:rPr>
                              <w:rFonts w:ascii="Times New Roman" w:eastAsia="Times New Roman" w:hAnsi="Times New Roman" w:cs="Times New Roman"/>
                              <w:color w:val="000000"/>
                              <w:sz w:val="20"/>
                            </w:rPr>
                            <w:t xml:space="preserve">Mon université avec moi, partout et à tout moment. </w:t>
                          </w:r>
                          <w:r>
                            <w:rPr>
                              <w:rFonts w:ascii="Calibri" w:eastAsia="Calibri" w:hAnsi="Calibri" w:cs="Calibri"/>
                              <w:color w:val="000000"/>
                            </w:rPr>
                            <w:t>Siège : Abidjan</w:t>
                          </w:r>
                        </w:p>
                        <w:p w:rsidR="00AA5F1E" w:rsidRDefault="00C26312">
                          <w:pPr>
                            <w:spacing w:before="66"/>
                            <w:ind w:left="1433" w:firstLine="1433"/>
                            <w:textDirection w:val="btLr"/>
                          </w:pPr>
                          <w:proofErr w:type="spellStart"/>
                          <w:r>
                            <w:rPr>
                              <w:rFonts w:ascii="Calibri" w:eastAsia="Calibri" w:hAnsi="Calibri" w:cs="Calibri"/>
                              <w:color w:val="000000"/>
                            </w:rPr>
                            <w:t>Cocody</w:t>
                          </w:r>
                          <w:proofErr w:type="spellEnd"/>
                          <w:r>
                            <w:rPr>
                              <w:rFonts w:ascii="Calibri" w:eastAsia="Calibri" w:hAnsi="Calibri" w:cs="Calibri"/>
                              <w:color w:val="000000"/>
                            </w:rPr>
                            <w:t xml:space="preserve"> Deux-Plateaux Mail : secretariat@uvci.edu.ci Tel : +225.0142222212</w:t>
                          </w:r>
                        </w:p>
                      </w:txbxContent>
                    </wps:txbx>
                    <wps:bodyPr spcFirstLastPara="1" wrap="square" lIns="0" tIns="0" rIns="0" bIns="0" anchor="t" anchorCtr="0">
                      <a:noAutofit/>
                    </wps:bodyPr>
                  </wps:wsp>
                </a:graphicData>
              </a:graphic>
            </wp:anchor>
          </w:drawing>
        </mc:Choice>
        <mc:Fallback>
          <w:pict>
            <v:rect w14:anchorId="1164CBCC" id="Rectangle 2" o:spid="_x0000_s1027" style="position:absolute;margin-left:7.35pt;margin-top:-.1pt;width:444.6pt;height:31.2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" filled="f" stroked="f">
              <v:textbox inset="0,0,0,0">
                <w:txbxContent>
                  <w:p w:rsidR="00AA5F1E" w:rsidRDefault="00C26312">
                    <w:pPr>
                      <w:spacing w:line="256" w:lineRule="auto"/>
                      <w:ind w:left="20" w:firstLine="20"/>
                      <w:textDirection w:val="btLr"/>
                    </w:pPr>
                    <w:r>
                      <w:rPr>
                        <w:rFonts w:ascii="Calibri" w:eastAsia="Calibri" w:hAnsi="Calibri" w:cs="Calibri"/>
                        <w:color w:val="000000"/>
                      </w:rPr>
                      <w:t xml:space="preserve">Université Virtuelle de Côte d’Ivoire - </w:t>
                    </w:r>
                    <w:r>
                      <w:rPr>
                        <w:rFonts w:ascii="Times New Roman" w:eastAsia="Times New Roman" w:hAnsi="Times New Roman" w:cs="Times New Roman"/>
                        <w:color w:val="000000"/>
                        <w:sz w:val="20"/>
                      </w:rPr>
                      <w:t xml:space="preserve">Mon université avec moi, partout et à tout moment. </w:t>
                    </w:r>
                    <w:r>
                      <w:rPr>
                        <w:rFonts w:ascii="Calibri" w:eastAsia="Calibri" w:hAnsi="Calibri" w:cs="Calibri"/>
                        <w:color w:val="000000"/>
                      </w:rPr>
                      <w:t>Siège : Abidjan</w:t>
                    </w:r>
                  </w:p>
                  <w:p w:rsidR="00AA5F1E" w:rsidRDefault="00C26312">
                    <w:pPr>
                      <w:spacing w:before="66"/>
                      <w:ind w:left="1433" w:firstLine="1433"/>
                      <w:textDirection w:val="btLr"/>
                    </w:pPr>
                    <w:proofErr w:type="spellStart"/>
                    <w:r>
                      <w:rPr>
                        <w:rFonts w:ascii="Calibri" w:eastAsia="Calibri" w:hAnsi="Calibri" w:cs="Calibri"/>
                        <w:color w:val="000000"/>
                      </w:rPr>
                      <w:t>Cocody</w:t>
                    </w:r>
                    <w:proofErr w:type="spellEnd"/>
                    <w:r>
                      <w:rPr>
                        <w:rFonts w:ascii="Calibri" w:eastAsia="Calibri" w:hAnsi="Calibri" w:cs="Calibri"/>
                        <w:color w:val="000000"/>
                      </w:rPr>
                      <w:t xml:space="preserve"> Deux-Plateaux Mail : secretariat@uvci.edu.ci Tel : +225.0142222212</w:t>
                    </w: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993" w:rsidRDefault="00AB1993">
      <w:r>
        <w:separator/>
      </w:r>
    </w:p>
  </w:footnote>
  <w:footnote w:type="continuationSeparator" w:id="0">
    <w:p w:rsidR="00AB1993" w:rsidRDefault="00AB19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95B8D"/>
    <w:multiLevelType w:val="multilevel"/>
    <w:tmpl w:val="E27070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7956AC8"/>
    <w:multiLevelType w:val="multilevel"/>
    <w:tmpl w:val="ADFAC0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922C5A"/>
    <w:multiLevelType w:val="multilevel"/>
    <w:tmpl w:val="57282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96324D"/>
    <w:multiLevelType w:val="multilevel"/>
    <w:tmpl w:val="E6700B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BA28DB"/>
    <w:multiLevelType w:val="multilevel"/>
    <w:tmpl w:val="127A2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6"/>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3AB37F5"/>
    <w:multiLevelType w:val="multilevel"/>
    <w:tmpl w:val="F68A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DE6F03"/>
    <w:multiLevelType w:val="hybridMultilevel"/>
    <w:tmpl w:val="25B27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955FCF"/>
    <w:multiLevelType w:val="multilevel"/>
    <w:tmpl w:val="E6700B6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2E3422"/>
    <w:multiLevelType w:val="multilevel"/>
    <w:tmpl w:val="4F2CBB5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DC49EC"/>
    <w:multiLevelType w:val="multilevel"/>
    <w:tmpl w:val="42CAB888"/>
    <w:lvl w:ilvl="0">
      <w:start w:val="1"/>
      <w:numFmt w:val="upperRoman"/>
      <w:lvlText w:val="%1."/>
      <w:lvlJc w:val="left"/>
      <w:pPr>
        <w:ind w:left="360" w:hanging="360"/>
      </w:pPr>
    </w:lvl>
    <w:lvl w:ilvl="1">
      <w:numFmt w:val="bullet"/>
      <w:lvlText w:val="●"/>
      <w:lvlJc w:val="left"/>
      <w:pPr>
        <w:ind w:left="1288" w:hanging="359"/>
      </w:pPr>
      <w:rPr>
        <w:rFonts w:ascii="Times New Roman" w:eastAsia="Times New Roman" w:hAnsi="Times New Roman" w:cs="Times New Roman"/>
        <w:b w:val="0"/>
        <w:bCs w:val="0"/>
        <w:i w:val="0"/>
        <w:iCs w:val="0"/>
        <w:sz w:val="24"/>
        <w:szCs w:val="24"/>
      </w:rPr>
    </w:lvl>
    <w:lvl w:ilvl="2">
      <w:numFmt w:val="bullet"/>
      <w:lvlText w:val="⮚"/>
      <w:lvlJc w:val="left"/>
      <w:pPr>
        <w:ind w:left="1442" w:hanging="358"/>
      </w:pPr>
      <w:rPr>
        <w:rFonts w:ascii="Quattrocento Sans" w:eastAsia="Quattrocento Sans" w:hAnsi="Quattrocento Sans" w:cs="Quattrocento Sans"/>
        <w:b w:val="0"/>
        <w:bCs w:val="0"/>
        <w:i w:val="0"/>
        <w:iCs w:val="0"/>
        <w:sz w:val="24"/>
        <w:szCs w:val="24"/>
      </w:rPr>
    </w:lvl>
    <w:lvl w:ilvl="3">
      <w:numFmt w:val="bullet"/>
      <w:lvlText w:val="•"/>
      <w:lvlJc w:val="left"/>
      <w:pPr>
        <w:ind w:left="2536" w:hanging="358"/>
      </w:pPr>
    </w:lvl>
    <w:lvl w:ilvl="4">
      <w:numFmt w:val="bullet"/>
      <w:lvlText w:val="•"/>
      <w:lvlJc w:val="left"/>
      <w:pPr>
        <w:ind w:left="3632" w:hanging="358"/>
      </w:pPr>
    </w:lvl>
    <w:lvl w:ilvl="5">
      <w:numFmt w:val="bullet"/>
      <w:lvlText w:val="•"/>
      <w:lvlJc w:val="left"/>
      <w:pPr>
        <w:ind w:left="4729" w:hanging="358"/>
      </w:pPr>
    </w:lvl>
    <w:lvl w:ilvl="6">
      <w:numFmt w:val="bullet"/>
      <w:lvlText w:val="•"/>
      <w:lvlJc w:val="left"/>
      <w:pPr>
        <w:ind w:left="5825" w:hanging="358"/>
      </w:pPr>
    </w:lvl>
    <w:lvl w:ilvl="7">
      <w:numFmt w:val="bullet"/>
      <w:lvlText w:val="•"/>
      <w:lvlJc w:val="left"/>
      <w:pPr>
        <w:ind w:left="6922" w:hanging="357"/>
      </w:pPr>
    </w:lvl>
    <w:lvl w:ilvl="8">
      <w:numFmt w:val="bullet"/>
      <w:lvlText w:val="•"/>
      <w:lvlJc w:val="left"/>
      <w:pPr>
        <w:ind w:left="8018" w:hanging="358"/>
      </w:pPr>
    </w:lvl>
  </w:abstractNum>
  <w:abstractNum w:abstractNumId="10" w15:restartNumberingAfterBreak="0">
    <w:nsid w:val="63AA34B8"/>
    <w:multiLevelType w:val="multilevel"/>
    <w:tmpl w:val="5B6A621C"/>
    <w:lvl w:ilvl="0">
      <w:numFmt w:val="bullet"/>
      <w:lvlText w:val="●"/>
      <w:lvlJc w:val="left"/>
      <w:pPr>
        <w:ind w:left="827" w:hanging="357"/>
      </w:pPr>
      <w:rPr>
        <w:rFonts w:ascii="Times New Roman" w:eastAsia="Times New Roman" w:hAnsi="Times New Roman" w:cs="Times New Roman"/>
        <w:b w:val="0"/>
        <w:bCs w:val="0"/>
        <w:i w:val="0"/>
        <w:iCs w:val="0"/>
        <w:sz w:val="21"/>
        <w:szCs w:val="21"/>
      </w:rPr>
    </w:lvl>
    <w:lvl w:ilvl="1">
      <w:numFmt w:val="bullet"/>
      <w:lvlText w:val="•"/>
      <w:lvlJc w:val="left"/>
      <w:pPr>
        <w:ind w:left="1275" w:hanging="358"/>
      </w:pPr>
    </w:lvl>
    <w:lvl w:ilvl="2">
      <w:numFmt w:val="bullet"/>
      <w:lvlText w:val="•"/>
      <w:lvlJc w:val="left"/>
      <w:pPr>
        <w:ind w:left="1731" w:hanging="358"/>
      </w:pPr>
    </w:lvl>
    <w:lvl w:ilvl="3">
      <w:numFmt w:val="bullet"/>
      <w:lvlText w:val="•"/>
      <w:lvlJc w:val="left"/>
      <w:pPr>
        <w:ind w:left="2187" w:hanging="358"/>
      </w:pPr>
    </w:lvl>
    <w:lvl w:ilvl="4">
      <w:numFmt w:val="bullet"/>
      <w:lvlText w:val="•"/>
      <w:lvlJc w:val="left"/>
      <w:pPr>
        <w:ind w:left="2643" w:hanging="358"/>
      </w:pPr>
    </w:lvl>
    <w:lvl w:ilvl="5">
      <w:numFmt w:val="bullet"/>
      <w:lvlText w:val="•"/>
      <w:lvlJc w:val="left"/>
      <w:pPr>
        <w:ind w:left="3099" w:hanging="358"/>
      </w:pPr>
    </w:lvl>
    <w:lvl w:ilvl="6">
      <w:numFmt w:val="bullet"/>
      <w:lvlText w:val="•"/>
      <w:lvlJc w:val="left"/>
      <w:pPr>
        <w:ind w:left="3554" w:hanging="358"/>
      </w:pPr>
    </w:lvl>
    <w:lvl w:ilvl="7">
      <w:numFmt w:val="bullet"/>
      <w:lvlText w:val="•"/>
      <w:lvlJc w:val="left"/>
      <w:pPr>
        <w:ind w:left="4010" w:hanging="358"/>
      </w:pPr>
    </w:lvl>
    <w:lvl w:ilvl="8">
      <w:numFmt w:val="bullet"/>
      <w:lvlText w:val="•"/>
      <w:lvlJc w:val="left"/>
      <w:pPr>
        <w:ind w:left="4466" w:hanging="358"/>
      </w:pPr>
    </w:lvl>
  </w:abstractNum>
  <w:abstractNum w:abstractNumId="11" w15:restartNumberingAfterBreak="0">
    <w:nsid w:val="69BD5720"/>
    <w:multiLevelType w:val="multilevel"/>
    <w:tmpl w:val="643A8FAE"/>
    <w:lvl w:ilvl="0">
      <w:start w:val="1"/>
      <w:numFmt w:val="upperRoman"/>
      <w:lvlText w:val="%1."/>
      <w:lvlJc w:val="left"/>
      <w:pPr>
        <w:ind w:left="360" w:hanging="360"/>
      </w:pPr>
    </w:lvl>
    <w:lvl w:ilvl="1">
      <w:numFmt w:val="bullet"/>
      <w:lvlText w:val="●"/>
      <w:lvlJc w:val="left"/>
      <w:pPr>
        <w:ind w:left="1288" w:hanging="359"/>
      </w:pPr>
      <w:rPr>
        <w:rFonts w:ascii="Times New Roman" w:eastAsia="Times New Roman" w:hAnsi="Times New Roman" w:cs="Times New Roman"/>
        <w:b w:val="0"/>
        <w:bCs w:val="0"/>
        <w:i w:val="0"/>
        <w:iCs w:val="0"/>
        <w:sz w:val="24"/>
        <w:szCs w:val="24"/>
      </w:rPr>
    </w:lvl>
    <w:lvl w:ilvl="2">
      <w:numFmt w:val="bullet"/>
      <w:lvlText w:val="⮚"/>
      <w:lvlJc w:val="left"/>
      <w:pPr>
        <w:ind w:left="1442" w:hanging="358"/>
      </w:pPr>
      <w:rPr>
        <w:rFonts w:ascii="Quattrocento Sans" w:eastAsia="Quattrocento Sans" w:hAnsi="Quattrocento Sans" w:cs="Quattrocento Sans"/>
        <w:b w:val="0"/>
        <w:bCs w:val="0"/>
        <w:i w:val="0"/>
        <w:iCs w:val="0"/>
        <w:sz w:val="24"/>
        <w:szCs w:val="24"/>
      </w:rPr>
    </w:lvl>
    <w:lvl w:ilvl="3">
      <w:numFmt w:val="bullet"/>
      <w:lvlText w:val="•"/>
      <w:lvlJc w:val="left"/>
      <w:pPr>
        <w:ind w:left="2536" w:hanging="358"/>
      </w:pPr>
    </w:lvl>
    <w:lvl w:ilvl="4">
      <w:numFmt w:val="bullet"/>
      <w:lvlText w:val="•"/>
      <w:lvlJc w:val="left"/>
      <w:pPr>
        <w:ind w:left="3632" w:hanging="358"/>
      </w:pPr>
    </w:lvl>
    <w:lvl w:ilvl="5">
      <w:numFmt w:val="bullet"/>
      <w:lvlText w:val="•"/>
      <w:lvlJc w:val="left"/>
      <w:pPr>
        <w:ind w:left="4729" w:hanging="358"/>
      </w:pPr>
    </w:lvl>
    <w:lvl w:ilvl="6">
      <w:numFmt w:val="bullet"/>
      <w:lvlText w:val="•"/>
      <w:lvlJc w:val="left"/>
      <w:pPr>
        <w:ind w:left="5825" w:hanging="358"/>
      </w:pPr>
    </w:lvl>
    <w:lvl w:ilvl="7">
      <w:numFmt w:val="bullet"/>
      <w:lvlText w:val="•"/>
      <w:lvlJc w:val="left"/>
      <w:pPr>
        <w:ind w:left="6922" w:hanging="357"/>
      </w:pPr>
    </w:lvl>
    <w:lvl w:ilvl="8">
      <w:numFmt w:val="bullet"/>
      <w:lvlText w:val="•"/>
      <w:lvlJc w:val="left"/>
      <w:pPr>
        <w:ind w:left="8018" w:hanging="358"/>
      </w:pPr>
    </w:lvl>
  </w:abstractNum>
  <w:abstractNum w:abstractNumId="12" w15:restartNumberingAfterBreak="0">
    <w:nsid w:val="6FA55289"/>
    <w:multiLevelType w:val="multilevel"/>
    <w:tmpl w:val="1A6E5A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
  </w:num>
  <w:num w:numId="4">
    <w:abstractNumId w:val="11"/>
  </w:num>
  <w:num w:numId="5">
    <w:abstractNumId w:val="4"/>
  </w:num>
  <w:num w:numId="6">
    <w:abstractNumId w:val="0"/>
  </w:num>
  <w:num w:numId="7">
    <w:abstractNumId w:val="8"/>
  </w:num>
  <w:num w:numId="8">
    <w:abstractNumId w:val="12"/>
  </w:num>
  <w:num w:numId="9">
    <w:abstractNumId w:val="3"/>
  </w:num>
  <w:num w:numId="10">
    <w:abstractNumId w:val="7"/>
  </w:num>
  <w:num w:numId="11">
    <w:abstractNumId w:val="6"/>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F1E"/>
    <w:rsid w:val="000347CA"/>
    <w:rsid w:val="00113D55"/>
    <w:rsid w:val="0016677B"/>
    <w:rsid w:val="00167CDD"/>
    <w:rsid w:val="00190FBD"/>
    <w:rsid w:val="001A1CAF"/>
    <w:rsid w:val="001D2D62"/>
    <w:rsid w:val="002424BD"/>
    <w:rsid w:val="00260720"/>
    <w:rsid w:val="002C2DC3"/>
    <w:rsid w:val="003A4E32"/>
    <w:rsid w:val="003D097D"/>
    <w:rsid w:val="003D1837"/>
    <w:rsid w:val="003F04C9"/>
    <w:rsid w:val="004409A3"/>
    <w:rsid w:val="00573405"/>
    <w:rsid w:val="00585D92"/>
    <w:rsid w:val="005B4395"/>
    <w:rsid w:val="005B5658"/>
    <w:rsid w:val="00600503"/>
    <w:rsid w:val="006014D2"/>
    <w:rsid w:val="00665A72"/>
    <w:rsid w:val="006D6467"/>
    <w:rsid w:val="0070247E"/>
    <w:rsid w:val="00745FC4"/>
    <w:rsid w:val="00812197"/>
    <w:rsid w:val="008A03E9"/>
    <w:rsid w:val="00952BF9"/>
    <w:rsid w:val="009A5F8D"/>
    <w:rsid w:val="00AA5F1E"/>
    <w:rsid w:val="00AB1993"/>
    <w:rsid w:val="00AC58FA"/>
    <w:rsid w:val="00C26312"/>
    <w:rsid w:val="00C265DB"/>
    <w:rsid w:val="00D51926"/>
    <w:rsid w:val="00D752F7"/>
    <w:rsid w:val="00D97469"/>
    <w:rsid w:val="00DC29B1"/>
    <w:rsid w:val="00E113AD"/>
    <w:rsid w:val="00E42CFD"/>
    <w:rsid w:val="00E45D81"/>
    <w:rsid w:val="00EA2FD5"/>
    <w:rsid w:val="00F31E1D"/>
    <w:rsid w:val="00F72B92"/>
    <w:rsid w:val="00FD0D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C8829"/>
  <w15:docId w15:val="{B0867FEC-EDC5-40F5-94AD-16CB3F82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fr" w:eastAsia="fr-F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spacing w:before="91"/>
      <w:ind w:left="53"/>
      <w:jc w:val="both"/>
      <w:outlineLvl w:val="0"/>
    </w:pPr>
    <w:rPr>
      <w:rFonts w:ascii="Times New Roman" w:eastAsia="Times New Roman" w:hAnsi="Times New Roman" w:cs="Times New Roman"/>
      <w:b/>
      <w:bCs/>
      <w:sz w:val="36"/>
      <w:szCs w:val="36"/>
      <w:u w:val="single"/>
    </w:rPr>
  </w:style>
  <w:style w:type="paragraph" w:styleId="Titre2">
    <w:name w:val="heading 2"/>
    <w:basedOn w:val="Normal"/>
    <w:next w:val="Normal"/>
    <w:pPr>
      <w:ind w:left="719" w:hanging="358"/>
      <w:outlineLvl w:val="1"/>
    </w:pPr>
    <w:rPr>
      <w:rFonts w:ascii="Calibri" w:eastAsia="Calibri" w:hAnsi="Calibri" w:cs="Calibri"/>
      <w:b/>
      <w:bCs/>
      <w:sz w:val="32"/>
      <w:szCs w:val="32"/>
      <w:u w:val="single"/>
    </w:rPr>
  </w:style>
  <w:style w:type="paragraph" w:styleId="Titre3">
    <w:name w:val="heading 3"/>
    <w:basedOn w:val="Normal"/>
    <w:next w:val="Normal"/>
    <w:pPr>
      <w:ind w:left="1441" w:hanging="1079"/>
      <w:outlineLvl w:val="2"/>
    </w:pPr>
    <w:rPr>
      <w:rFonts w:ascii="Palatino Linotype" w:eastAsia="Palatino Linotype" w:hAnsi="Palatino Linotype" w:cs="Palatino Linotype"/>
      <w:b/>
      <w:bCs/>
      <w:sz w:val="24"/>
      <w:szCs w:val="24"/>
      <w:u w:val="single"/>
    </w:rPr>
  </w:style>
  <w:style w:type="paragraph" w:styleId="Titre4">
    <w:name w:val="heading 4"/>
    <w:basedOn w:val="Normal"/>
    <w:next w:val="Normal"/>
    <w:pPr>
      <w:keepNext/>
      <w:keepLines/>
      <w:spacing w:before="240" w:after="40"/>
      <w:outlineLvl w:val="3"/>
    </w:pPr>
    <w:rPr>
      <w:b/>
      <w:bCs/>
      <w:sz w:val="24"/>
      <w:szCs w:val="24"/>
    </w:rPr>
  </w:style>
  <w:style w:type="paragraph" w:styleId="Titre5">
    <w:name w:val="heading 5"/>
    <w:basedOn w:val="Normal"/>
    <w:next w:val="Normal"/>
    <w:pPr>
      <w:keepNext/>
      <w:keepLines/>
      <w:spacing w:before="220" w:after="40"/>
      <w:outlineLvl w:val="4"/>
    </w:pPr>
    <w:rPr>
      <w:b/>
      <w:bCs/>
    </w:rPr>
  </w:style>
  <w:style w:type="paragraph" w:styleId="Titre6">
    <w:name w:val="heading 6"/>
    <w:basedOn w:val="Normal"/>
    <w:next w:val="Normal"/>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before="480" w:after="120"/>
    </w:pPr>
    <w:rPr>
      <w:b/>
      <w:bCs/>
      <w:sz w:val="72"/>
      <w:szCs w:val="72"/>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En-tte">
    <w:name w:val="header"/>
    <w:basedOn w:val="Normal"/>
    <w:link w:val="En-tteCar"/>
    <w:uiPriority w:val="99"/>
    <w:unhideWhenUsed/>
    <w:rsid w:val="00C265DB"/>
    <w:pPr>
      <w:tabs>
        <w:tab w:val="center" w:pos="4536"/>
        <w:tab w:val="right" w:pos="9072"/>
      </w:tabs>
    </w:pPr>
  </w:style>
  <w:style w:type="character" w:customStyle="1" w:styleId="En-tteCar">
    <w:name w:val="En-tête Car"/>
    <w:basedOn w:val="Policepardfaut"/>
    <w:link w:val="En-tte"/>
    <w:uiPriority w:val="99"/>
    <w:rsid w:val="00C265DB"/>
  </w:style>
  <w:style w:type="paragraph" w:styleId="Pieddepage">
    <w:name w:val="footer"/>
    <w:basedOn w:val="Normal"/>
    <w:link w:val="PieddepageCar"/>
    <w:uiPriority w:val="99"/>
    <w:unhideWhenUsed/>
    <w:rsid w:val="00C265DB"/>
    <w:pPr>
      <w:tabs>
        <w:tab w:val="center" w:pos="4536"/>
        <w:tab w:val="right" w:pos="9072"/>
      </w:tabs>
    </w:pPr>
  </w:style>
  <w:style w:type="character" w:customStyle="1" w:styleId="PieddepageCar">
    <w:name w:val="Pied de page Car"/>
    <w:basedOn w:val="Policepardfaut"/>
    <w:link w:val="Pieddepage"/>
    <w:uiPriority w:val="99"/>
    <w:rsid w:val="00C265DB"/>
  </w:style>
  <w:style w:type="table" w:styleId="Grilledutableau">
    <w:name w:val="Table Grid"/>
    <w:basedOn w:val="TableauNormal"/>
    <w:uiPriority w:val="39"/>
    <w:rsid w:val="00585D92"/>
    <w:pPr>
      <w:widowControl/>
    </w:pPr>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585D92"/>
    <w:rPr>
      <w:rFonts w:ascii="Palatino Linotype" w:eastAsia="Palatino Linotype" w:hAnsi="Palatino Linotype" w:cs="Palatino Linotype"/>
      <w:lang w:val="fr-FR"/>
    </w:rPr>
  </w:style>
  <w:style w:type="paragraph" w:styleId="NormalWeb">
    <w:name w:val="Normal (Web)"/>
    <w:basedOn w:val="Normal"/>
    <w:uiPriority w:val="99"/>
    <w:semiHidden/>
    <w:unhideWhenUsed/>
    <w:rsid w:val="00F31E1D"/>
    <w:pPr>
      <w:widowControl/>
      <w:spacing w:before="100" w:beforeAutospacing="1" w:after="100" w:afterAutospacing="1"/>
    </w:pPr>
    <w:rPr>
      <w:rFonts w:ascii="Times New Roman" w:eastAsia="Times New Roman" w:hAnsi="Times New Roman" w:cs="Times New Roman"/>
      <w:sz w:val="24"/>
      <w:szCs w:val="24"/>
      <w:lang w:val="fr-FR"/>
    </w:rPr>
  </w:style>
  <w:style w:type="character" w:customStyle="1" w:styleId="source-title">
    <w:name w:val="source-title"/>
    <w:basedOn w:val="Policepardfaut"/>
    <w:rsid w:val="00665A72"/>
  </w:style>
  <w:style w:type="character" w:customStyle="1" w:styleId="source-count">
    <w:name w:val="source-count"/>
    <w:basedOn w:val="Policepardfaut"/>
    <w:rsid w:val="00665A72"/>
  </w:style>
  <w:style w:type="paragraph" w:styleId="Paragraphedeliste">
    <w:name w:val="List Paragraph"/>
    <w:basedOn w:val="Normal"/>
    <w:uiPriority w:val="34"/>
    <w:qFormat/>
    <w:rsid w:val="00665A72"/>
    <w:pPr>
      <w:ind w:left="720"/>
      <w:contextualSpacing/>
    </w:pPr>
  </w:style>
  <w:style w:type="character" w:customStyle="1" w:styleId="gmailsignatureprefix">
    <w:name w:val="gmail_signature_prefix"/>
    <w:basedOn w:val="Policepardfaut"/>
    <w:rsid w:val="002C2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81056">
      <w:bodyDiv w:val="1"/>
      <w:marLeft w:val="0"/>
      <w:marRight w:val="0"/>
      <w:marTop w:val="0"/>
      <w:marBottom w:val="0"/>
      <w:divBdr>
        <w:top w:val="none" w:sz="0" w:space="0" w:color="auto"/>
        <w:left w:val="none" w:sz="0" w:space="0" w:color="auto"/>
        <w:bottom w:val="none" w:sz="0" w:space="0" w:color="auto"/>
        <w:right w:val="none" w:sz="0" w:space="0" w:color="auto"/>
      </w:divBdr>
      <w:divsChild>
        <w:div w:id="1943876516">
          <w:marLeft w:val="0"/>
          <w:marRight w:val="0"/>
          <w:marTop w:val="0"/>
          <w:marBottom w:val="0"/>
          <w:divBdr>
            <w:top w:val="none" w:sz="0" w:space="0" w:color="auto"/>
            <w:left w:val="none" w:sz="0" w:space="0" w:color="auto"/>
            <w:bottom w:val="none" w:sz="0" w:space="0" w:color="auto"/>
            <w:right w:val="none" w:sz="0" w:space="0" w:color="auto"/>
          </w:divBdr>
        </w:div>
        <w:div w:id="535507428">
          <w:marLeft w:val="0"/>
          <w:marRight w:val="0"/>
          <w:marTop w:val="0"/>
          <w:marBottom w:val="0"/>
          <w:divBdr>
            <w:top w:val="none" w:sz="0" w:space="0" w:color="auto"/>
            <w:left w:val="none" w:sz="0" w:space="0" w:color="auto"/>
            <w:bottom w:val="none" w:sz="0" w:space="0" w:color="auto"/>
            <w:right w:val="none" w:sz="0" w:space="0" w:color="auto"/>
          </w:divBdr>
        </w:div>
      </w:divsChild>
    </w:div>
    <w:div w:id="427889972">
      <w:bodyDiv w:val="1"/>
      <w:marLeft w:val="0"/>
      <w:marRight w:val="0"/>
      <w:marTop w:val="0"/>
      <w:marBottom w:val="0"/>
      <w:divBdr>
        <w:top w:val="none" w:sz="0" w:space="0" w:color="auto"/>
        <w:left w:val="none" w:sz="0" w:space="0" w:color="auto"/>
        <w:bottom w:val="none" w:sz="0" w:space="0" w:color="auto"/>
        <w:right w:val="none" w:sz="0" w:space="0" w:color="auto"/>
      </w:divBdr>
    </w:div>
    <w:div w:id="754010219">
      <w:bodyDiv w:val="1"/>
      <w:marLeft w:val="0"/>
      <w:marRight w:val="0"/>
      <w:marTop w:val="0"/>
      <w:marBottom w:val="0"/>
      <w:divBdr>
        <w:top w:val="none" w:sz="0" w:space="0" w:color="auto"/>
        <w:left w:val="none" w:sz="0" w:space="0" w:color="auto"/>
        <w:bottom w:val="none" w:sz="0" w:space="0" w:color="auto"/>
        <w:right w:val="none" w:sz="0" w:space="0" w:color="auto"/>
      </w:divBdr>
    </w:div>
    <w:div w:id="844326821">
      <w:bodyDiv w:val="1"/>
      <w:marLeft w:val="0"/>
      <w:marRight w:val="0"/>
      <w:marTop w:val="0"/>
      <w:marBottom w:val="0"/>
      <w:divBdr>
        <w:top w:val="none" w:sz="0" w:space="0" w:color="auto"/>
        <w:left w:val="none" w:sz="0" w:space="0" w:color="auto"/>
        <w:bottom w:val="none" w:sz="0" w:space="0" w:color="auto"/>
        <w:right w:val="none" w:sz="0" w:space="0" w:color="auto"/>
      </w:divBdr>
    </w:div>
    <w:div w:id="2050644008">
      <w:bodyDiv w:val="1"/>
      <w:marLeft w:val="0"/>
      <w:marRight w:val="0"/>
      <w:marTop w:val="0"/>
      <w:marBottom w:val="0"/>
      <w:divBdr>
        <w:top w:val="none" w:sz="0" w:space="0" w:color="auto"/>
        <w:left w:val="none" w:sz="0" w:space="0" w:color="auto"/>
        <w:bottom w:val="none" w:sz="0" w:space="0" w:color="auto"/>
        <w:right w:val="none" w:sz="0" w:space="0" w:color="auto"/>
      </w:divBdr>
      <w:divsChild>
        <w:div w:id="320621359">
          <w:marLeft w:val="0"/>
          <w:marRight w:val="0"/>
          <w:marTop w:val="0"/>
          <w:marBottom w:val="0"/>
          <w:divBdr>
            <w:top w:val="none" w:sz="0" w:space="0" w:color="auto"/>
            <w:left w:val="none" w:sz="0" w:space="0" w:color="auto"/>
            <w:bottom w:val="none" w:sz="0" w:space="0" w:color="auto"/>
            <w:right w:val="none" w:sz="0" w:space="0" w:color="auto"/>
          </w:divBdr>
          <w:divsChild>
            <w:div w:id="3898561">
              <w:marLeft w:val="0"/>
              <w:marRight w:val="0"/>
              <w:marTop w:val="0"/>
              <w:marBottom w:val="0"/>
              <w:divBdr>
                <w:top w:val="none" w:sz="0" w:space="0" w:color="auto"/>
                <w:left w:val="none" w:sz="0" w:space="0" w:color="auto"/>
                <w:bottom w:val="none" w:sz="0" w:space="0" w:color="auto"/>
                <w:right w:val="none" w:sz="0" w:space="0" w:color="auto"/>
              </w:divBdr>
              <w:divsChild>
                <w:div w:id="1604146135">
                  <w:marLeft w:val="0"/>
                  <w:marRight w:val="0"/>
                  <w:marTop w:val="0"/>
                  <w:marBottom w:val="0"/>
                  <w:divBdr>
                    <w:top w:val="none" w:sz="0" w:space="0" w:color="auto"/>
                    <w:left w:val="none" w:sz="0" w:space="0" w:color="auto"/>
                    <w:bottom w:val="none" w:sz="0" w:space="0" w:color="auto"/>
                    <w:right w:val="none" w:sz="0" w:space="0" w:color="auto"/>
                  </w:divBdr>
                  <w:divsChild>
                    <w:div w:id="497379488">
                      <w:marLeft w:val="0"/>
                      <w:marRight w:val="0"/>
                      <w:marTop w:val="0"/>
                      <w:marBottom w:val="0"/>
                      <w:divBdr>
                        <w:top w:val="none" w:sz="0" w:space="0" w:color="auto"/>
                        <w:left w:val="none" w:sz="0" w:space="0" w:color="auto"/>
                        <w:bottom w:val="none" w:sz="0" w:space="0" w:color="auto"/>
                        <w:right w:val="none" w:sz="0" w:space="0" w:color="auto"/>
                      </w:divBdr>
                    </w:div>
                  </w:divsChild>
                </w:div>
                <w:div w:id="746876573">
                  <w:marLeft w:val="0"/>
                  <w:marRight w:val="0"/>
                  <w:marTop w:val="0"/>
                  <w:marBottom w:val="0"/>
                  <w:divBdr>
                    <w:top w:val="none" w:sz="0" w:space="0" w:color="auto"/>
                    <w:left w:val="none" w:sz="0" w:space="0" w:color="auto"/>
                    <w:bottom w:val="none" w:sz="0" w:space="0" w:color="auto"/>
                    <w:right w:val="none" w:sz="0" w:space="0" w:color="auto"/>
                  </w:divBdr>
                  <w:divsChild>
                    <w:div w:id="216168928">
                      <w:marLeft w:val="0"/>
                      <w:marRight w:val="0"/>
                      <w:marTop w:val="0"/>
                      <w:marBottom w:val="0"/>
                      <w:divBdr>
                        <w:top w:val="none" w:sz="0" w:space="0" w:color="auto"/>
                        <w:left w:val="none" w:sz="0" w:space="0" w:color="auto"/>
                        <w:bottom w:val="none" w:sz="0" w:space="0" w:color="auto"/>
                        <w:right w:val="none" w:sz="0" w:space="0" w:color="auto"/>
                      </w:divBdr>
                    </w:div>
                  </w:divsChild>
                </w:div>
                <w:div w:id="389377619">
                  <w:marLeft w:val="0"/>
                  <w:marRight w:val="0"/>
                  <w:marTop w:val="0"/>
                  <w:marBottom w:val="0"/>
                  <w:divBdr>
                    <w:top w:val="none" w:sz="0" w:space="0" w:color="auto"/>
                    <w:left w:val="none" w:sz="0" w:space="0" w:color="auto"/>
                    <w:bottom w:val="none" w:sz="0" w:space="0" w:color="auto"/>
                    <w:right w:val="none" w:sz="0" w:space="0" w:color="auto"/>
                  </w:divBdr>
                  <w:divsChild>
                    <w:div w:id="603657628">
                      <w:marLeft w:val="0"/>
                      <w:marRight w:val="0"/>
                      <w:marTop w:val="0"/>
                      <w:marBottom w:val="0"/>
                      <w:divBdr>
                        <w:top w:val="none" w:sz="0" w:space="0" w:color="auto"/>
                        <w:left w:val="none" w:sz="0" w:space="0" w:color="auto"/>
                        <w:bottom w:val="none" w:sz="0" w:space="0" w:color="auto"/>
                        <w:right w:val="none" w:sz="0" w:space="0" w:color="auto"/>
                      </w:divBdr>
                    </w:div>
                  </w:divsChild>
                </w:div>
                <w:div w:id="681323965">
                  <w:marLeft w:val="0"/>
                  <w:marRight w:val="0"/>
                  <w:marTop w:val="0"/>
                  <w:marBottom w:val="0"/>
                  <w:divBdr>
                    <w:top w:val="none" w:sz="0" w:space="0" w:color="auto"/>
                    <w:left w:val="none" w:sz="0" w:space="0" w:color="auto"/>
                    <w:bottom w:val="none" w:sz="0" w:space="0" w:color="auto"/>
                    <w:right w:val="none" w:sz="0" w:space="0" w:color="auto"/>
                  </w:divBdr>
                  <w:divsChild>
                    <w:div w:id="359623522">
                      <w:marLeft w:val="0"/>
                      <w:marRight w:val="0"/>
                      <w:marTop w:val="0"/>
                      <w:marBottom w:val="0"/>
                      <w:divBdr>
                        <w:top w:val="none" w:sz="0" w:space="0" w:color="auto"/>
                        <w:left w:val="none" w:sz="0" w:space="0" w:color="auto"/>
                        <w:bottom w:val="none" w:sz="0" w:space="0" w:color="auto"/>
                        <w:right w:val="none" w:sz="0" w:space="0" w:color="auto"/>
                      </w:divBdr>
                    </w:div>
                  </w:divsChild>
                </w:div>
                <w:div w:id="1646933131">
                  <w:marLeft w:val="0"/>
                  <w:marRight w:val="0"/>
                  <w:marTop w:val="0"/>
                  <w:marBottom w:val="0"/>
                  <w:divBdr>
                    <w:top w:val="none" w:sz="0" w:space="0" w:color="auto"/>
                    <w:left w:val="none" w:sz="0" w:space="0" w:color="auto"/>
                    <w:bottom w:val="none" w:sz="0" w:space="0" w:color="auto"/>
                    <w:right w:val="none" w:sz="0" w:space="0" w:color="auto"/>
                  </w:divBdr>
                  <w:divsChild>
                    <w:div w:id="1307855446">
                      <w:marLeft w:val="0"/>
                      <w:marRight w:val="0"/>
                      <w:marTop w:val="0"/>
                      <w:marBottom w:val="0"/>
                      <w:divBdr>
                        <w:top w:val="none" w:sz="0" w:space="0" w:color="auto"/>
                        <w:left w:val="none" w:sz="0" w:space="0" w:color="auto"/>
                        <w:bottom w:val="none" w:sz="0" w:space="0" w:color="auto"/>
                        <w:right w:val="none" w:sz="0" w:space="0" w:color="auto"/>
                      </w:divBdr>
                    </w:div>
                  </w:divsChild>
                </w:div>
                <w:div w:id="2033262037">
                  <w:marLeft w:val="0"/>
                  <w:marRight w:val="0"/>
                  <w:marTop w:val="0"/>
                  <w:marBottom w:val="0"/>
                  <w:divBdr>
                    <w:top w:val="none" w:sz="0" w:space="0" w:color="auto"/>
                    <w:left w:val="none" w:sz="0" w:space="0" w:color="auto"/>
                    <w:bottom w:val="none" w:sz="0" w:space="0" w:color="auto"/>
                    <w:right w:val="none" w:sz="0" w:space="0" w:color="auto"/>
                  </w:divBdr>
                  <w:divsChild>
                    <w:div w:id="16500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754</Words>
  <Characters>4302</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ORDI_UVCI</dc:creator>
  <cp:lastModifiedBy>Mme Assemian</cp:lastModifiedBy>
  <cp:revision>4</cp:revision>
  <dcterms:created xsi:type="dcterms:W3CDTF">2026-09-25T13:08:00Z</dcterms:created>
  <dcterms:modified xsi:type="dcterms:W3CDTF">2026-10-05T17:29:00Z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2024-10-03T00:00:00Z</vt:lpwstr>
  </property>
  <property fmtid="{D5CDD505-2E9C-101B-9397-08002B2CF9AE}" pid="4" name="Creator">
    <vt:lpwstr>Microsoft® Word 2016</vt:lpwstr>
  </property>
  <property fmtid="{D5CDD505-2E9C-101B-9397-08002B2CF9AE}" pid="5" name="LastSaved">
    <vt:lpwstr>2026-08-10T00:00:00Z</vt:lpwstr>
  </property>
  <property fmtid="{D5CDD505-2E9C-101B-9397-08002B2CF9AE}" pid="6" name="Producer">
    <vt:lpwstr>Microsoft® Word 2016</vt:lpwstr>
  </property>
</Properties>
</file>