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F359C" w14:textId="77777777" w:rsidR="00FF1522" w:rsidRPr="001201C1" w:rsidRDefault="00FF1522" w:rsidP="00FF1522">
      <w:pPr>
        <w:jc w:val="both"/>
        <w:rPr>
          <w:rFonts w:ascii="Calibri" w:eastAsia="Calibri" w:hAnsi="Calibri" w:cs="Times New Roman"/>
          <w:lang w:val="fr-CI"/>
        </w:rPr>
      </w:pPr>
      <w:r w:rsidRPr="001201C1">
        <w:rPr>
          <w:rFonts w:ascii="Calibri" w:eastAsia="Times New Roman" w:hAnsi="Calibri" w:cs="Times New Roman"/>
          <w:noProof/>
        </w:rPr>
        <mc:AlternateContent>
          <mc:Choice Requires="wps">
            <w:drawing>
              <wp:anchor distT="0" distB="0" distL="114300" distR="114300" simplePos="0" relativeHeight="251679744" behindDoc="0" locked="0" layoutInCell="1" allowOverlap="1" wp14:anchorId="21ED6BFB" wp14:editId="2C544E62">
                <wp:simplePos x="0" y="0"/>
                <wp:positionH relativeFrom="column">
                  <wp:posOffset>-490220</wp:posOffset>
                </wp:positionH>
                <wp:positionV relativeFrom="paragraph">
                  <wp:posOffset>120015</wp:posOffset>
                </wp:positionV>
                <wp:extent cx="6883400" cy="457200"/>
                <wp:effectExtent l="0" t="0" r="0" b="0"/>
                <wp:wrapNone/>
                <wp:docPr id="530" name="Zone de texte 530"/>
                <wp:cNvGraphicFramePr/>
                <a:graphic xmlns:a="http://schemas.openxmlformats.org/drawingml/2006/main">
                  <a:graphicData uri="http://schemas.microsoft.com/office/word/2010/wordprocessingShape">
                    <wps:wsp>
                      <wps:cNvSpPr txBox="1"/>
                      <wps:spPr>
                        <a:xfrm>
                          <a:off x="0" y="0"/>
                          <a:ext cx="6883400" cy="457200"/>
                        </a:xfrm>
                        <a:prstGeom prst="rect">
                          <a:avLst/>
                        </a:prstGeom>
                        <a:noFill/>
                        <a:ln w="6350">
                          <a:noFill/>
                        </a:ln>
                        <a:effectLst/>
                      </wps:spPr>
                      <wps:txbx>
                        <w:txbxContent>
                          <w:p w14:paraId="663B4C43" w14:textId="77777777" w:rsidR="00FF1522" w:rsidRPr="003458E4" w:rsidRDefault="00FF1522" w:rsidP="00FF1522">
                            <w:pPr>
                              <w:spacing w:after="0"/>
                              <w:rPr>
                                <w:rFonts w:ascii="Bell MT" w:hAnsi="Bell MT"/>
                                <w:b/>
                                <w:sz w:val="24"/>
                                <w:lang w:val="fr-CI"/>
                              </w:rPr>
                            </w:pPr>
                            <w:r w:rsidRPr="003458E4">
                              <w:rPr>
                                <w:rFonts w:ascii="Bell MT" w:hAnsi="Bell MT"/>
                                <w:sz w:val="24"/>
                                <w:lang w:val="fr-CI"/>
                              </w:rPr>
                              <w:t>MINIST</w:t>
                            </w:r>
                            <w:r>
                              <w:rPr>
                                <w:rFonts w:ascii="Bell MT" w:hAnsi="Bell MT"/>
                                <w:sz w:val="24"/>
                                <w:lang w:val="fr-CI"/>
                              </w:rPr>
                              <w:t>È</w:t>
                            </w:r>
                            <w:r w:rsidRPr="003458E4">
                              <w:rPr>
                                <w:rFonts w:ascii="Bell MT" w:hAnsi="Bell MT"/>
                                <w:sz w:val="24"/>
                                <w:lang w:val="fr-CI"/>
                              </w:rPr>
                              <w:t>RE DE L’ENSEIGNEMENT SUP</w:t>
                            </w:r>
                            <w:r>
                              <w:rPr>
                                <w:rFonts w:ascii="Bell MT" w:hAnsi="Bell MT"/>
                                <w:sz w:val="24"/>
                                <w:lang w:val="fr-CI"/>
                              </w:rPr>
                              <w:t>É</w:t>
                            </w:r>
                            <w:r w:rsidRPr="003458E4">
                              <w:rPr>
                                <w:rFonts w:ascii="Bell MT" w:hAnsi="Bell MT"/>
                                <w:sz w:val="24"/>
                                <w:lang w:val="fr-CI"/>
                              </w:rPr>
                              <w:t>RIEUR</w:t>
                            </w:r>
                            <w:r w:rsidRPr="003458E4">
                              <w:rPr>
                                <w:rFonts w:ascii="Bell MT" w:hAnsi="Bell MT"/>
                                <w:b/>
                                <w:sz w:val="24"/>
                                <w:lang w:val="fr-CI"/>
                              </w:rPr>
                              <w:t xml:space="preserve"> </w:t>
                            </w:r>
                            <w:r w:rsidRPr="003458E4">
                              <w:rPr>
                                <w:rFonts w:ascii="Bell MT" w:hAnsi="Bell MT"/>
                                <w:b/>
                                <w:sz w:val="24"/>
                                <w:lang w:val="fr-CI"/>
                              </w:rPr>
                              <w:tab/>
                            </w:r>
                            <w:r>
                              <w:rPr>
                                <w:rFonts w:ascii="Bell MT" w:hAnsi="Bell MT"/>
                                <w:b/>
                                <w:sz w:val="24"/>
                                <w:lang w:val="fr-CI"/>
                              </w:rPr>
                              <w:t xml:space="preserve">  </w:t>
                            </w:r>
                            <w:r w:rsidRPr="003458E4">
                              <w:rPr>
                                <w:rFonts w:ascii="Bell MT" w:hAnsi="Bell MT"/>
                                <w:b/>
                                <w:sz w:val="24"/>
                                <w:lang w:val="fr-CI"/>
                              </w:rPr>
                              <w:tab/>
                            </w:r>
                            <w:r>
                              <w:rPr>
                                <w:rFonts w:ascii="Bell MT" w:hAnsi="Bell MT"/>
                                <w:b/>
                                <w:sz w:val="24"/>
                                <w:lang w:val="fr-CI"/>
                              </w:rPr>
                              <w:t xml:space="preserve"> </w:t>
                            </w:r>
                            <w:r w:rsidRPr="003458E4">
                              <w:rPr>
                                <w:rFonts w:ascii="Bell MT" w:hAnsi="Bell MT"/>
                                <w:sz w:val="24"/>
                                <w:lang w:val="fr-CI"/>
                              </w:rPr>
                              <w:t>R</w:t>
                            </w:r>
                            <w:r>
                              <w:rPr>
                                <w:rFonts w:ascii="Bell MT" w:hAnsi="Bell MT"/>
                                <w:sz w:val="24"/>
                                <w:lang w:val="fr-CI"/>
                              </w:rPr>
                              <w:t>É</w:t>
                            </w:r>
                            <w:r w:rsidRPr="003458E4">
                              <w:rPr>
                                <w:rFonts w:ascii="Bell MT" w:hAnsi="Bell MT"/>
                                <w:sz w:val="24"/>
                                <w:lang w:val="fr-CI"/>
                              </w:rPr>
                              <w:t>PUBLIQUE DE C</w:t>
                            </w:r>
                            <w:r>
                              <w:rPr>
                                <w:rFonts w:ascii="Bell MT" w:hAnsi="Bell MT"/>
                                <w:sz w:val="24"/>
                                <w:lang w:val="fr-CI"/>
                              </w:rPr>
                              <w:t>Ô</w:t>
                            </w:r>
                            <w:r w:rsidRPr="003458E4">
                              <w:rPr>
                                <w:rFonts w:ascii="Bell MT" w:hAnsi="Bell MT"/>
                                <w:sz w:val="24"/>
                                <w:lang w:val="fr-CI"/>
                              </w:rPr>
                              <w:t>TE D’IVOIRE</w:t>
                            </w:r>
                          </w:p>
                          <w:p w14:paraId="0BE9904B" w14:textId="77777777" w:rsidR="00FF1522" w:rsidRDefault="00490DF5" w:rsidP="00FF1522">
                            <w:pPr>
                              <w:spacing w:after="0"/>
                              <w:rPr>
                                <w:rFonts w:ascii="Bell MT" w:hAnsi="Bell MT"/>
                                <w:sz w:val="24"/>
                                <w:lang w:val="fr-CI"/>
                              </w:rPr>
                            </w:pPr>
                            <w:r>
                              <w:rPr>
                                <w:rFonts w:ascii="Bell MT" w:hAnsi="Bell MT"/>
                                <w:sz w:val="24"/>
                                <w:lang w:val="fr-CI"/>
                              </w:rPr>
                              <w:t xml:space="preserve">        </w:t>
                            </w:r>
                            <w:r w:rsidR="00FF1522" w:rsidRPr="003458E4">
                              <w:rPr>
                                <w:rFonts w:ascii="Bell MT" w:hAnsi="Bell MT"/>
                                <w:sz w:val="24"/>
                                <w:lang w:val="fr-CI"/>
                              </w:rPr>
                              <w:t xml:space="preserve">ET DE LA RECHERCHE SCIENTIFIQUE </w:t>
                            </w:r>
                            <w:r w:rsidR="00FF1522" w:rsidRPr="003458E4">
                              <w:rPr>
                                <w:rFonts w:ascii="Bell MT" w:hAnsi="Bell MT"/>
                                <w:sz w:val="24"/>
                                <w:lang w:val="fr-CI"/>
                              </w:rPr>
                              <w:tab/>
                            </w:r>
                            <w:r w:rsidR="00FF1522" w:rsidRPr="003458E4">
                              <w:rPr>
                                <w:rFonts w:ascii="Bell MT" w:hAnsi="Bell MT"/>
                                <w:sz w:val="24"/>
                                <w:lang w:val="fr-CI"/>
                              </w:rPr>
                              <w:tab/>
                            </w:r>
                            <w:r>
                              <w:rPr>
                                <w:rFonts w:ascii="Bell MT" w:hAnsi="Bell MT"/>
                                <w:sz w:val="24"/>
                                <w:lang w:val="fr-CI"/>
                              </w:rPr>
                              <w:t xml:space="preserve">                      </w:t>
                            </w:r>
                            <w:r w:rsidR="00FF1522" w:rsidRPr="003458E4">
                              <w:rPr>
                                <w:rFonts w:ascii="Bell MT" w:hAnsi="Bell MT"/>
                                <w:sz w:val="24"/>
                                <w:lang w:val="fr-CI"/>
                              </w:rPr>
                              <w:t>Union – Discipline – Travail</w:t>
                            </w:r>
                          </w:p>
                          <w:p w14:paraId="1A513A95" w14:textId="77777777" w:rsidR="00FF1522" w:rsidRPr="003458E4" w:rsidRDefault="00FF1522" w:rsidP="00FF1522">
                            <w:pPr>
                              <w:rPr>
                                <w:rFonts w:ascii="Bell MT" w:hAnsi="Bell MT"/>
                                <w:sz w:val="24"/>
                                <w:vertAlign w:val="superscript"/>
                                <w:lang w:val="fr-CI"/>
                              </w:rPr>
                            </w:pPr>
                            <w:r>
                              <w:rPr>
                                <w:rFonts w:ascii="Bell MT" w:hAnsi="Bell MT"/>
                                <w:sz w:val="24"/>
                                <w:lang w:val="fr-C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ED6BFB" id="_x0000_t202" coordsize="21600,21600" o:spt="202" path="m,l,21600r21600,l21600,xe">
                <v:stroke joinstyle="miter"/>
                <v:path gradientshapeok="t" o:connecttype="rect"/>
              </v:shapetype>
              <v:shape id="Zone de texte 530" o:spid="_x0000_s1026" type="#_x0000_t202" style="position:absolute;left:0;text-align:left;margin-left:-38.6pt;margin-top:9.45pt;width:542pt;height:36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" filled="f" stroked="f" strokeweight=".5pt">
                <v:textbox>
                  <w:txbxContent>
                    <w:p w14:paraId="663B4C43" w14:textId="77777777" w:rsidR="00FF1522" w:rsidRPr="003458E4" w:rsidRDefault="00FF1522" w:rsidP="00FF1522">
                      <w:pPr>
                        <w:spacing w:after="0"/>
                        <w:rPr>
                          <w:rFonts w:ascii="Bell MT" w:hAnsi="Bell MT"/>
                          <w:b/>
                          <w:sz w:val="24"/>
                          <w:lang w:val="fr-CI"/>
                        </w:rPr>
                      </w:pPr>
                      <w:r w:rsidRPr="003458E4">
                        <w:rPr>
                          <w:rFonts w:ascii="Bell MT" w:hAnsi="Bell MT"/>
                          <w:sz w:val="24"/>
                          <w:lang w:val="fr-CI"/>
                        </w:rPr>
                        <w:t>MINIST</w:t>
                      </w:r>
                      <w:r>
                        <w:rPr>
                          <w:rFonts w:ascii="Bell MT" w:hAnsi="Bell MT"/>
                          <w:sz w:val="24"/>
                          <w:lang w:val="fr-CI"/>
                        </w:rPr>
                        <w:t>È</w:t>
                      </w:r>
                      <w:r w:rsidRPr="003458E4">
                        <w:rPr>
                          <w:rFonts w:ascii="Bell MT" w:hAnsi="Bell MT"/>
                          <w:sz w:val="24"/>
                          <w:lang w:val="fr-CI"/>
                        </w:rPr>
                        <w:t>RE DE L’ENSEIGNEMENT SUP</w:t>
                      </w:r>
                      <w:r>
                        <w:rPr>
                          <w:rFonts w:ascii="Bell MT" w:hAnsi="Bell MT"/>
                          <w:sz w:val="24"/>
                          <w:lang w:val="fr-CI"/>
                        </w:rPr>
                        <w:t>É</w:t>
                      </w:r>
                      <w:r w:rsidRPr="003458E4">
                        <w:rPr>
                          <w:rFonts w:ascii="Bell MT" w:hAnsi="Bell MT"/>
                          <w:sz w:val="24"/>
                          <w:lang w:val="fr-CI"/>
                        </w:rPr>
                        <w:t>RIEUR</w:t>
                      </w:r>
                      <w:r w:rsidRPr="003458E4">
                        <w:rPr>
                          <w:rFonts w:ascii="Bell MT" w:hAnsi="Bell MT"/>
                          <w:b/>
                          <w:sz w:val="24"/>
                          <w:lang w:val="fr-CI"/>
                        </w:rPr>
                        <w:t xml:space="preserve"> </w:t>
                      </w:r>
                      <w:proofErr w:type="gramStart"/>
                      <w:r w:rsidRPr="003458E4">
                        <w:rPr>
                          <w:rFonts w:ascii="Bell MT" w:hAnsi="Bell MT"/>
                          <w:b/>
                          <w:sz w:val="24"/>
                          <w:lang w:val="fr-CI"/>
                        </w:rPr>
                        <w:tab/>
                      </w:r>
                      <w:r>
                        <w:rPr>
                          <w:rFonts w:ascii="Bell MT" w:hAnsi="Bell MT"/>
                          <w:b/>
                          <w:sz w:val="24"/>
                          <w:lang w:val="fr-CI"/>
                        </w:rPr>
                        <w:t xml:space="preserve">  </w:t>
                      </w:r>
                      <w:r w:rsidRPr="003458E4">
                        <w:rPr>
                          <w:rFonts w:ascii="Bell MT" w:hAnsi="Bell MT"/>
                          <w:b/>
                          <w:sz w:val="24"/>
                          <w:lang w:val="fr-CI"/>
                        </w:rPr>
                        <w:tab/>
                      </w:r>
                      <w:proofErr w:type="gramEnd"/>
                      <w:r>
                        <w:rPr>
                          <w:rFonts w:ascii="Bell MT" w:hAnsi="Bell MT"/>
                          <w:b/>
                          <w:sz w:val="24"/>
                          <w:lang w:val="fr-CI"/>
                        </w:rPr>
                        <w:t xml:space="preserve"> </w:t>
                      </w:r>
                      <w:r w:rsidRPr="003458E4">
                        <w:rPr>
                          <w:rFonts w:ascii="Bell MT" w:hAnsi="Bell MT"/>
                          <w:sz w:val="24"/>
                          <w:lang w:val="fr-CI"/>
                        </w:rPr>
                        <w:t>R</w:t>
                      </w:r>
                      <w:r>
                        <w:rPr>
                          <w:rFonts w:ascii="Bell MT" w:hAnsi="Bell MT"/>
                          <w:sz w:val="24"/>
                          <w:lang w:val="fr-CI"/>
                        </w:rPr>
                        <w:t>É</w:t>
                      </w:r>
                      <w:r w:rsidRPr="003458E4">
                        <w:rPr>
                          <w:rFonts w:ascii="Bell MT" w:hAnsi="Bell MT"/>
                          <w:sz w:val="24"/>
                          <w:lang w:val="fr-CI"/>
                        </w:rPr>
                        <w:t>PUBLIQUE DE C</w:t>
                      </w:r>
                      <w:r>
                        <w:rPr>
                          <w:rFonts w:ascii="Bell MT" w:hAnsi="Bell MT"/>
                          <w:sz w:val="24"/>
                          <w:lang w:val="fr-CI"/>
                        </w:rPr>
                        <w:t>Ô</w:t>
                      </w:r>
                      <w:r w:rsidRPr="003458E4">
                        <w:rPr>
                          <w:rFonts w:ascii="Bell MT" w:hAnsi="Bell MT"/>
                          <w:sz w:val="24"/>
                          <w:lang w:val="fr-CI"/>
                        </w:rPr>
                        <w:t>TE D’IVOIRE</w:t>
                      </w:r>
                    </w:p>
                    <w:p w14:paraId="0BE9904B" w14:textId="77777777" w:rsidR="00FF1522" w:rsidRDefault="00490DF5" w:rsidP="00FF1522">
                      <w:pPr>
                        <w:spacing w:after="0"/>
                        <w:rPr>
                          <w:rFonts w:ascii="Bell MT" w:hAnsi="Bell MT"/>
                          <w:sz w:val="24"/>
                          <w:lang w:val="fr-CI"/>
                        </w:rPr>
                      </w:pPr>
                      <w:r>
                        <w:rPr>
                          <w:rFonts w:ascii="Bell MT" w:hAnsi="Bell MT"/>
                          <w:sz w:val="24"/>
                          <w:lang w:val="fr-CI"/>
                        </w:rPr>
                        <w:t xml:space="preserve">        </w:t>
                      </w:r>
                      <w:r w:rsidR="00FF1522" w:rsidRPr="003458E4">
                        <w:rPr>
                          <w:rFonts w:ascii="Bell MT" w:hAnsi="Bell MT"/>
                          <w:sz w:val="24"/>
                          <w:lang w:val="fr-CI"/>
                        </w:rPr>
                        <w:t xml:space="preserve">ET DE LA RECHERCHE SCIENTIFIQUE </w:t>
                      </w:r>
                      <w:r w:rsidR="00FF1522" w:rsidRPr="003458E4">
                        <w:rPr>
                          <w:rFonts w:ascii="Bell MT" w:hAnsi="Bell MT"/>
                          <w:sz w:val="24"/>
                          <w:lang w:val="fr-CI"/>
                        </w:rPr>
                        <w:tab/>
                      </w:r>
                      <w:r w:rsidR="00FF1522" w:rsidRPr="003458E4">
                        <w:rPr>
                          <w:rFonts w:ascii="Bell MT" w:hAnsi="Bell MT"/>
                          <w:sz w:val="24"/>
                          <w:lang w:val="fr-CI"/>
                        </w:rPr>
                        <w:tab/>
                      </w:r>
                      <w:r>
                        <w:rPr>
                          <w:rFonts w:ascii="Bell MT" w:hAnsi="Bell MT"/>
                          <w:sz w:val="24"/>
                          <w:lang w:val="fr-CI"/>
                        </w:rPr>
                        <w:t xml:space="preserve">                      </w:t>
                      </w:r>
                      <w:r w:rsidR="00FF1522" w:rsidRPr="003458E4">
                        <w:rPr>
                          <w:rFonts w:ascii="Bell MT" w:hAnsi="Bell MT"/>
                          <w:sz w:val="24"/>
                          <w:lang w:val="fr-CI"/>
                        </w:rPr>
                        <w:t>Union – Discipline – Travail</w:t>
                      </w:r>
                    </w:p>
                    <w:p w14:paraId="1A513A95" w14:textId="77777777" w:rsidR="00FF1522" w:rsidRPr="003458E4" w:rsidRDefault="00FF1522" w:rsidP="00FF1522">
                      <w:pPr>
                        <w:rPr>
                          <w:rFonts w:ascii="Bell MT" w:hAnsi="Bell MT"/>
                          <w:sz w:val="24"/>
                          <w:vertAlign w:val="superscript"/>
                          <w:lang w:val="fr-CI"/>
                        </w:rPr>
                      </w:pPr>
                      <w:r>
                        <w:rPr>
                          <w:rFonts w:ascii="Bell MT" w:hAnsi="Bell MT"/>
                          <w:sz w:val="24"/>
                          <w:lang w:val="fr-CI"/>
                        </w:rPr>
                        <w:t xml:space="preserve">     </w:t>
                      </w:r>
                    </w:p>
                  </w:txbxContent>
                </v:textbox>
              </v:shape>
            </w:pict>
          </mc:Fallback>
        </mc:AlternateContent>
      </w:r>
    </w:p>
    <w:p w14:paraId="68D8676E" w14:textId="77777777" w:rsidR="00FF1522" w:rsidRPr="001201C1" w:rsidRDefault="00FF1522" w:rsidP="00FF1522">
      <w:pPr>
        <w:rPr>
          <w:rFonts w:ascii="Calibri" w:eastAsia="Times New Roman" w:hAnsi="Calibri" w:cs="Times New Roman"/>
          <w:lang w:val="fr-CI" w:eastAsia="fr-FR"/>
        </w:rPr>
      </w:pPr>
      <w:r w:rsidRPr="001201C1">
        <w:rPr>
          <w:rFonts w:ascii="Bell MT" w:eastAsia="Times New Roman" w:hAnsi="Bell MT" w:cs="Times New Roman"/>
          <w:noProof/>
        </w:rPr>
        <mc:AlternateContent>
          <mc:Choice Requires="wps">
            <w:drawing>
              <wp:anchor distT="0" distB="0" distL="114300" distR="114300" simplePos="0" relativeHeight="251681792" behindDoc="0" locked="0" layoutInCell="1" allowOverlap="1" wp14:anchorId="394FC30B" wp14:editId="43FA54BD">
                <wp:simplePos x="0" y="0"/>
                <wp:positionH relativeFrom="column">
                  <wp:posOffset>-128270</wp:posOffset>
                </wp:positionH>
                <wp:positionV relativeFrom="paragraph">
                  <wp:posOffset>293370</wp:posOffset>
                </wp:positionV>
                <wp:extent cx="1123950" cy="796925"/>
                <wp:effectExtent l="0" t="0" r="0" b="3175"/>
                <wp:wrapNone/>
                <wp:docPr id="3" name="Zone de texte 3"/>
                <wp:cNvGraphicFramePr/>
                <a:graphic xmlns:a="http://schemas.openxmlformats.org/drawingml/2006/main">
                  <a:graphicData uri="http://schemas.microsoft.com/office/word/2010/wordprocessingShape">
                    <wps:wsp>
                      <wps:cNvSpPr txBox="1"/>
                      <wps:spPr>
                        <a:xfrm>
                          <a:off x="0" y="0"/>
                          <a:ext cx="1123950" cy="796925"/>
                        </a:xfrm>
                        <a:prstGeom prst="rect">
                          <a:avLst/>
                        </a:prstGeom>
                        <a:solidFill>
                          <a:sysClr val="window" lastClr="FFFFFF"/>
                        </a:solidFill>
                        <a:ln w="6350">
                          <a:noFill/>
                        </a:ln>
                      </wps:spPr>
                      <wps:txbx>
                        <w:txbxContent>
                          <w:p w14:paraId="10E20819" w14:textId="77777777" w:rsidR="00FF1522" w:rsidRDefault="00FF1522" w:rsidP="00FF1522">
                            <w:r w:rsidRPr="00E03F3D">
                              <w:rPr>
                                <w:rFonts w:ascii="Calibri" w:eastAsia="Times New Roman" w:hAnsi="Calibri" w:cs="Times New Roman"/>
                                <w:noProof/>
                              </w:rPr>
                              <w:drawing>
                                <wp:inline distT="0" distB="0" distL="0" distR="0" wp14:anchorId="66CBEF36" wp14:editId="38A4CD13">
                                  <wp:extent cx="927100" cy="613426"/>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uvci200_131.gif"/>
                                          <pic:cNvPicPr/>
                                        </pic:nvPicPr>
                                        <pic:blipFill>
                                          <a:blip r:embed="rId7">
                                            <a:extLst>
                                              <a:ext uri="{28A0092B-C50C-407E-A947-70E740481C1C}">
                                                <a14:useLocalDpi xmlns:a14="http://schemas.microsoft.com/office/drawing/2010/main" val="0"/>
                                              </a:ext>
                                            </a:extLst>
                                          </a:blip>
                                          <a:stretch>
                                            <a:fillRect/>
                                          </a:stretch>
                                        </pic:blipFill>
                                        <pic:spPr>
                                          <a:xfrm>
                                            <a:off x="0" y="0"/>
                                            <a:ext cx="927100" cy="6134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4FC30B" id="Zone de texte 3" o:spid="_x0000_s1027" type="#_x0000_t202" style="position:absolute;margin-left:-10.1pt;margin-top:23.1pt;width:88.5pt;height:62.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" fillcolor="window" stroked="f" strokeweight=".5pt">
                <v:textbox>
                  <w:txbxContent>
                    <w:p w14:paraId="10E20819" w14:textId="77777777" w:rsidR="00FF1522" w:rsidRDefault="00FF1522" w:rsidP="00FF1522">
                      <w:r w:rsidRPr="00E03F3D">
                        <w:rPr>
                          <w:rFonts w:ascii="Calibri" w:eastAsia="Times New Roman" w:hAnsi="Calibri" w:cs="Times New Roman"/>
                          <w:noProof/>
                        </w:rPr>
                        <w:drawing>
                          <wp:inline distT="0" distB="0" distL="0" distR="0" wp14:anchorId="66CBEF36" wp14:editId="38A4CD13">
                            <wp:extent cx="927100" cy="613426"/>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uvci200_131.gif"/>
                                    <pic:cNvPicPr/>
                                  </pic:nvPicPr>
                                  <pic:blipFill>
                                    <a:blip r:embed="rId8">
                                      <a:extLst>
                                        <a:ext uri="{28A0092B-C50C-407E-A947-70E740481C1C}">
                                          <a14:useLocalDpi xmlns:a14="http://schemas.microsoft.com/office/drawing/2010/main" val="0"/>
                                        </a:ext>
                                      </a:extLst>
                                    </a:blip>
                                    <a:stretch>
                                      <a:fillRect/>
                                    </a:stretch>
                                  </pic:blipFill>
                                  <pic:spPr>
                                    <a:xfrm>
                                      <a:off x="0" y="0"/>
                                      <a:ext cx="927100" cy="613426"/>
                                    </a:xfrm>
                                    <a:prstGeom prst="rect">
                                      <a:avLst/>
                                    </a:prstGeom>
                                  </pic:spPr>
                                </pic:pic>
                              </a:graphicData>
                            </a:graphic>
                          </wp:inline>
                        </w:drawing>
                      </w:r>
                    </w:p>
                  </w:txbxContent>
                </v:textbox>
              </v:shape>
            </w:pict>
          </mc:Fallback>
        </mc:AlternateContent>
      </w:r>
    </w:p>
    <w:p w14:paraId="5104C4EC" w14:textId="77777777" w:rsidR="00FF1522" w:rsidRPr="001201C1" w:rsidRDefault="00FF1522" w:rsidP="00FF1522">
      <w:pPr>
        <w:spacing w:after="0"/>
        <w:rPr>
          <w:rFonts w:ascii="Calibri" w:eastAsia="Times New Roman" w:hAnsi="Calibri" w:cs="Times New Roman"/>
          <w:lang w:val="fr-CI" w:eastAsia="fr-FR"/>
        </w:rPr>
      </w:pPr>
      <w:r w:rsidRPr="001201C1">
        <w:rPr>
          <w:rFonts w:ascii="Bell MT" w:eastAsia="Times New Roman" w:hAnsi="Bell MT" w:cs="Times New Roman"/>
          <w:noProof/>
        </w:rPr>
        <mc:AlternateContent>
          <mc:Choice Requires="wps">
            <w:drawing>
              <wp:anchor distT="0" distB="0" distL="114300" distR="114300" simplePos="0" relativeHeight="251680768" behindDoc="0" locked="0" layoutInCell="1" allowOverlap="1" wp14:anchorId="7591A508" wp14:editId="6F7523F5">
                <wp:simplePos x="0" y="0"/>
                <wp:positionH relativeFrom="column">
                  <wp:posOffset>909955</wp:posOffset>
                </wp:positionH>
                <wp:positionV relativeFrom="paragraph">
                  <wp:posOffset>46990</wp:posOffset>
                </wp:positionV>
                <wp:extent cx="4867275" cy="521530"/>
                <wp:effectExtent l="0" t="0" r="28575" b="12065"/>
                <wp:wrapNone/>
                <wp:docPr id="531" name="Rectangle 531"/>
                <wp:cNvGraphicFramePr/>
                <a:graphic xmlns:a="http://schemas.openxmlformats.org/drawingml/2006/main">
                  <a:graphicData uri="http://schemas.microsoft.com/office/word/2010/wordprocessingShape">
                    <wps:wsp>
                      <wps:cNvSpPr/>
                      <wps:spPr>
                        <a:xfrm>
                          <a:off x="0" y="0"/>
                          <a:ext cx="4867275" cy="52153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9CF9879" w14:textId="77777777" w:rsidR="00FF1522" w:rsidRPr="003F4250" w:rsidRDefault="00FF1522" w:rsidP="00FF1522">
                            <w:pPr>
                              <w:rPr>
                                <w:rFonts w:ascii="Agency FB" w:hAnsi="Agency FB"/>
                                <w:b/>
                                <w:sz w:val="48"/>
                                <w:szCs w:val="26"/>
                                <w:lang w:val="fr-FR"/>
                              </w:rPr>
                            </w:pPr>
                            <w:r w:rsidRPr="003F4250">
                              <w:rPr>
                                <w:rFonts w:ascii="Agency FB" w:hAnsi="Agency FB"/>
                                <w:b/>
                                <w:sz w:val="48"/>
                                <w:szCs w:val="26"/>
                                <w:lang w:val="fr-FR"/>
                              </w:rPr>
                              <w:t xml:space="preserve">      UNIVERSITE VIRTUELLE DE CÔTE D’IVOIRE</w:t>
                            </w:r>
                          </w:p>
                          <w:p w14:paraId="2C194DF3" w14:textId="77777777" w:rsidR="00FF1522" w:rsidRPr="003F4250" w:rsidRDefault="00FF1522" w:rsidP="00FF1522">
                            <w:pPr>
                              <w:jc w:val="center"/>
                              <w:rPr>
                                <w:rFonts w:ascii="Agency FB" w:hAnsi="Agency FB"/>
                                <w:b/>
                                <w:sz w:val="48"/>
                                <w:szCs w:val="26"/>
                                <w:lang w:val="fr-FR"/>
                              </w:rPr>
                            </w:pPr>
                          </w:p>
                          <w:p w14:paraId="61D01DA5" w14:textId="77777777" w:rsidR="00FF1522" w:rsidRPr="003F4250" w:rsidRDefault="00FF1522" w:rsidP="00FF1522">
                            <w:pPr>
                              <w:jc w:val="center"/>
                              <w:rPr>
                                <w:rFonts w:ascii="Agency FB" w:hAnsi="Agency FB"/>
                                <w:b/>
                                <w:sz w:val="48"/>
                                <w:szCs w:val="26"/>
                                <w:lang w:val="fr-FR"/>
                              </w:rPr>
                            </w:pPr>
                          </w:p>
                          <w:p w14:paraId="080E2FE4" w14:textId="77777777" w:rsidR="00FF1522" w:rsidRPr="003F4250" w:rsidRDefault="00FF1522" w:rsidP="00FF1522">
                            <w:pPr>
                              <w:jc w:val="center"/>
                              <w:rPr>
                                <w:rFonts w:ascii="Agency FB" w:hAnsi="Agency FB"/>
                                <w:b/>
                                <w:sz w:val="48"/>
                                <w:szCs w:val="26"/>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1A508" id="Rectangle 531" o:spid="_x0000_s1028" style="position:absolute;margin-left:71.65pt;margin-top:3.7pt;width:383.25pt;height:4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" fillcolor="window" strokecolor="window" strokeweight="1pt">
                <v:textbox>
                  <w:txbxContent>
                    <w:p w14:paraId="79CF9879" w14:textId="77777777" w:rsidR="00FF1522" w:rsidRPr="003F4250" w:rsidRDefault="00FF1522" w:rsidP="00FF1522">
                      <w:pPr>
                        <w:rPr>
                          <w:rFonts w:ascii="Agency FB" w:hAnsi="Agency FB"/>
                          <w:b/>
                          <w:sz w:val="48"/>
                          <w:szCs w:val="26"/>
                          <w:lang w:val="fr-FR"/>
                        </w:rPr>
                      </w:pPr>
                      <w:r w:rsidRPr="003F4250">
                        <w:rPr>
                          <w:rFonts w:ascii="Agency FB" w:hAnsi="Agency FB"/>
                          <w:b/>
                          <w:sz w:val="48"/>
                          <w:szCs w:val="26"/>
                          <w:lang w:val="fr-FR"/>
                        </w:rPr>
                        <w:t xml:space="preserve">      UNIVERSITE VIRTUELLE DE CÔTE D’IVOIRE</w:t>
                      </w:r>
                    </w:p>
                    <w:p w14:paraId="2C194DF3" w14:textId="77777777" w:rsidR="00FF1522" w:rsidRPr="003F4250" w:rsidRDefault="00FF1522" w:rsidP="00FF1522">
                      <w:pPr>
                        <w:jc w:val="center"/>
                        <w:rPr>
                          <w:rFonts w:ascii="Agency FB" w:hAnsi="Agency FB"/>
                          <w:b/>
                          <w:sz w:val="48"/>
                          <w:szCs w:val="26"/>
                          <w:lang w:val="fr-FR"/>
                        </w:rPr>
                      </w:pPr>
                    </w:p>
                    <w:p w14:paraId="61D01DA5" w14:textId="77777777" w:rsidR="00FF1522" w:rsidRPr="003F4250" w:rsidRDefault="00FF1522" w:rsidP="00FF1522">
                      <w:pPr>
                        <w:jc w:val="center"/>
                        <w:rPr>
                          <w:rFonts w:ascii="Agency FB" w:hAnsi="Agency FB"/>
                          <w:b/>
                          <w:sz w:val="48"/>
                          <w:szCs w:val="26"/>
                          <w:lang w:val="fr-FR"/>
                        </w:rPr>
                      </w:pPr>
                    </w:p>
                    <w:p w14:paraId="080E2FE4" w14:textId="77777777" w:rsidR="00FF1522" w:rsidRPr="003F4250" w:rsidRDefault="00FF1522" w:rsidP="00FF1522">
                      <w:pPr>
                        <w:jc w:val="center"/>
                        <w:rPr>
                          <w:rFonts w:ascii="Agency FB" w:hAnsi="Agency FB"/>
                          <w:b/>
                          <w:sz w:val="48"/>
                          <w:szCs w:val="26"/>
                          <w:lang w:val="fr-FR"/>
                        </w:rPr>
                      </w:pPr>
                    </w:p>
                  </w:txbxContent>
                </v:textbox>
              </v:rect>
            </w:pict>
          </mc:Fallback>
        </mc:AlternateContent>
      </w:r>
      <w:r w:rsidRPr="001201C1">
        <w:rPr>
          <w:rFonts w:ascii="Bell MT" w:eastAsia="Times New Roman" w:hAnsi="Bell MT" w:cs="Times New Roman"/>
          <w:lang w:val="fr-CI" w:eastAsia="fr-FR"/>
        </w:rPr>
        <w:t xml:space="preserve">           </w:t>
      </w:r>
      <w:r w:rsidRPr="001201C1">
        <w:rPr>
          <w:rFonts w:ascii="Calibri" w:eastAsia="Times New Roman" w:hAnsi="Calibri" w:cs="Times New Roman"/>
          <w:lang w:val="fr-CI" w:eastAsia="fr-FR"/>
        </w:rPr>
        <w:t xml:space="preserve">  </w:t>
      </w:r>
    </w:p>
    <w:p w14:paraId="3F036308" w14:textId="77777777" w:rsidR="00F43233" w:rsidRDefault="00FF1522" w:rsidP="00302340">
      <w:pPr>
        <w:jc w:val="both"/>
        <w:rPr>
          <w:rFonts w:ascii="Calibri" w:eastAsia="Calibri" w:hAnsi="Calibri" w:cs="Times New Roman"/>
          <w:lang w:val="fr-CI"/>
        </w:rPr>
      </w:pPr>
      <w:r w:rsidRPr="001201C1">
        <w:rPr>
          <w:rFonts w:ascii="Calibri" w:eastAsia="Calibri" w:hAnsi="Calibri" w:cs="Times New Roman"/>
          <w:noProof/>
        </w:rPr>
        <mc:AlternateContent>
          <mc:Choice Requires="wps">
            <w:drawing>
              <wp:anchor distT="0" distB="0" distL="114300" distR="114300" simplePos="0" relativeHeight="251682816" behindDoc="0" locked="0" layoutInCell="1" allowOverlap="1" wp14:anchorId="7BF1582D" wp14:editId="74D09F05">
                <wp:simplePos x="0" y="0"/>
                <wp:positionH relativeFrom="column">
                  <wp:posOffset>1233805</wp:posOffset>
                </wp:positionH>
                <wp:positionV relativeFrom="paragraph">
                  <wp:posOffset>284480</wp:posOffset>
                </wp:positionV>
                <wp:extent cx="4505325" cy="0"/>
                <wp:effectExtent l="0" t="0" r="28575" b="19050"/>
                <wp:wrapNone/>
                <wp:docPr id="12" name="Connecteur droit 12"/>
                <wp:cNvGraphicFramePr/>
                <a:graphic xmlns:a="http://schemas.openxmlformats.org/drawingml/2006/main">
                  <a:graphicData uri="http://schemas.microsoft.com/office/word/2010/wordprocessingShape">
                    <wps:wsp>
                      <wps:cNvCnPr/>
                      <wps:spPr>
                        <a:xfrm>
                          <a:off x="0" y="0"/>
                          <a:ext cx="45053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293B4F7F" id="Connecteur droit 1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5pt,22.4pt" to="451.9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"/>
            </w:pict>
          </mc:Fallback>
        </mc:AlternateContent>
      </w:r>
    </w:p>
    <w:p w14:paraId="7FFB06D0" w14:textId="77777777" w:rsidR="00302340" w:rsidRDefault="00302340" w:rsidP="00302340">
      <w:pPr>
        <w:jc w:val="both"/>
        <w:rPr>
          <w:rFonts w:ascii="Calibri" w:eastAsia="Calibri" w:hAnsi="Calibri" w:cs="Times New Roman"/>
          <w:lang w:val="fr-CI"/>
        </w:rPr>
      </w:pPr>
    </w:p>
    <w:p w14:paraId="5C4162C1" w14:textId="77777777" w:rsidR="00A4428F" w:rsidRDefault="00A4428F" w:rsidP="00A4428F">
      <w:pPr>
        <w:jc w:val="center"/>
        <w:rPr>
          <w:rFonts w:ascii="Book Antiqua" w:eastAsia="Calibri" w:hAnsi="Book Antiqua" w:cs="Times New Roman"/>
          <w:b/>
          <w:sz w:val="28"/>
          <w:szCs w:val="28"/>
          <w:lang w:val="fr-CI"/>
        </w:rPr>
      </w:pPr>
      <w:r w:rsidRPr="00A4428F">
        <w:rPr>
          <w:rFonts w:ascii="Book Antiqua" w:eastAsia="Calibri" w:hAnsi="Book Antiqua" w:cs="Times New Roman"/>
          <w:b/>
          <w:sz w:val="28"/>
          <w:szCs w:val="28"/>
          <w:u w:val="single"/>
          <w:lang w:val="fr-CI"/>
        </w:rPr>
        <w:t>TERMES DE REFERENCE</w:t>
      </w:r>
      <w:r>
        <w:rPr>
          <w:rFonts w:ascii="Book Antiqua" w:eastAsia="Calibri" w:hAnsi="Book Antiqua" w:cs="Times New Roman"/>
          <w:b/>
          <w:sz w:val="28"/>
          <w:szCs w:val="28"/>
          <w:lang w:val="fr-CI"/>
        </w:rPr>
        <w:t> :</w:t>
      </w:r>
    </w:p>
    <w:p w14:paraId="2F8060C2" w14:textId="02CF3D0B" w:rsidR="00547137" w:rsidRPr="00547137" w:rsidRDefault="00547137" w:rsidP="00547137">
      <w:pPr>
        <w:spacing w:after="0"/>
        <w:jc w:val="center"/>
        <w:rPr>
          <w:rFonts w:ascii="Book Antiqua" w:eastAsia="Calibri" w:hAnsi="Book Antiqua" w:cs="Times New Roman"/>
          <w:b/>
          <w:bCs/>
          <w:sz w:val="28"/>
          <w:szCs w:val="28"/>
          <w:lang w:val="fr-CI"/>
        </w:rPr>
      </w:pPr>
      <w:r w:rsidRPr="00547137">
        <w:rPr>
          <w:rFonts w:ascii="Book Antiqua" w:eastAsia="Calibri" w:hAnsi="Book Antiqua" w:cs="Times New Roman"/>
          <w:b/>
          <w:bCs/>
          <w:sz w:val="28"/>
          <w:szCs w:val="28"/>
          <w:lang w:val="fr-CI"/>
        </w:rPr>
        <w:t xml:space="preserve">FORMATION DES ASSISTANTES ET </w:t>
      </w:r>
      <w:r>
        <w:rPr>
          <w:rFonts w:ascii="Book Antiqua" w:eastAsia="Calibri" w:hAnsi="Book Antiqua" w:cs="Times New Roman"/>
          <w:b/>
          <w:bCs/>
          <w:sz w:val="28"/>
          <w:szCs w:val="28"/>
          <w:lang w:val="fr-CI"/>
        </w:rPr>
        <w:t xml:space="preserve">DES </w:t>
      </w:r>
      <w:r w:rsidRPr="00547137">
        <w:rPr>
          <w:rFonts w:ascii="Book Antiqua" w:eastAsia="Calibri" w:hAnsi="Book Antiqua" w:cs="Times New Roman"/>
          <w:b/>
          <w:bCs/>
          <w:sz w:val="28"/>
          <w:szCs w:val="28"/>
          <w:lang w:val="fr-CI"/>
        </w:rPr>
        <w:t xml:space="preserve">SECRÉTAIRES À LA RÉDACTION </w:t>
      </w:r>
      <w:r>
        <w:rPr>
          <w:rFonts w:ascii="Book Antiqua" w:eastAsia="Calibri" w:hAnsi="Book Antiqua" w:cs="Times New Roman"/>
          <w:b/>
          <w:bCs/>
          <w:sz w:val="28"/>
          <w:szCs w:val="28"/>
          <w:lang w:val="fr-CI"/>
        </w:rPr>
        <w:t xml:space="preserve">ET </w:t>
      </w:r>
      <w:r w:rsidRPr="00547137">
        <w:rPr>
          <w:rFonts w:ascii="Book Antiqua" w:eastAsia="Calibri" w:hAnsi="Book Antiqua" w:cs="Times New Roman"/>
          <w:b/>
          <w:bCs/>
          <w:sz w:val="28"/>
          <w:szCs w:val="28"/>
          <w:lang w:val="fr-CI"/>
        </w:rPr>
        <w:t>À LA GESTION</w:t>
      </w:r>
      <w:r>
        <w:rPr>
          <w:rFonts w:ascii="Book Antiqua" w:eastAsia="Calibri" w:hAnsi="Book Antiqua" w:cs="Times New Roman"/>
          <w:b/>
          <w:bCs/>
          <w:sz w:val="28"/>
          <w:szCs w:val="28"/>
          <w:lang w:val="fr-CI"/>
        </w:rPr>
        <w:t xml:space="preserve"> </w:t>
      </w:r>
      <w:r w:rsidRPr="00547137">
        <w:rPr>
          <w:rFonts w:ascii="Book Antiqua" w:eastAsia="Calibri" w:hAnsi="Book Antiqua" w:cs="Times New Roman"/>
          <w:b/>
          <w:bCs/>
          <w:sz w:val="28"/>
          <w:szCs w:val="28"/>
          <w:lang w:val="fr-CI"/>
        </w:rPr>
        <w:t>DES COURRIERS ADMINISTRATIFS</w:t>
      </w:r>
    </w:p>
    <w:p w14:paraId="41CF8E5B" w14:textId="77777777" w:rsidR="00597EF2" w:rsidRDefault="00597EF2" w:rsidP="00881AAA">
      <w:pPr>
        <w:spacing w:after="0"/>
        <w:rPr>
          <w:rFonts w:ascii="Book Antiqua" w:eastAsia="Calibri" w:hAnsi="Book Antiqua" w:cs="Times New Roman"/>
          <w:sz w:val="16"/>
          <w:szCs w:val="24"/>
          <w:lang w:val="fr-CI"/>
        </w:rPr>
      </w:pPr>
    </w:p>
    <w:p w14:paraId="2617AF4F" w14:textId="77777777" w:rsidR="00827A53" w:rsidRPr="00881AAA" w:rsidRDefault="00827A53" w:rsidP="00881AAA">
      <w:pPr>
        <w:spacing w:after="0"/>
        <w:rPr>
          <w:rFonts w:ascii="Book Antiqua" w:eastAsia="Calibri" w:hAnsi="Book Antiqua" w:cs="Times New Roman"/>
          <w:sz w:val="16"/>
          <w:szCs w:val="24"/>
          <w:lang w:val="fr-CI"/>
        </w:rPr>
      </w:pPr>
    </w:p>
    <w:p w14:paraId="46B6410F" w14:textId="77777777" w:rsidR="00547137" w:rsidRPr="00547137" w:rsidRDefault="00547137" w:rsidP="00547137">
      <w:pPr>
        <w:spacing w:after="0" w:line="240" w:lineRule="auto"/>
        <w:jc w:val="both"/>
        <w:rPr>
          <w:rFonts w:ascii="Times New Roman" w:eastAsia="Calibri" w:hAnsi="Times New Roman" w:cs="Times New Roman"/>
          <w:b/>
          <w:bCs/>
          <w:sz w:val="24"/>
          <w:szCs w:val="24"/>
          <w:lang w:val="fr-CI"/>
        </w:rPr>
      </w:pPr>
      <w:r w:rsidRPr="00547137">
        <w:rPr>
          <w:rFonts w:ascii="Times New Roman" w:eastAsia="Calibri" w:hAnsi="Times New Roman" w:cs="Times New Roman"/>
          <w:b/>
          <w:bCs/>
          <w:sz w:val="24"/>
          <w:szCs w:val="24"/>
          <w:lang w:val="fr-CI"/>
        </w:rPr>
        <w:t>1. CONTEXTE ET JUSTIFICATION</w:t>
      </w:r>
    </w:p>
    <w:p w14:paraId="58EAC07A" w14:textId="51DB957C"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Dans le cadre de l’accomplissement de ses missions de formation, de recherche, d’innovation et de service à la communauté, l’Université est appelée à gérer quotidiennement un volume important de correspondances administratives émanant</w:t>
      </w:r>
      <w:r w:rsidR="00572FBB">
        <w:rPr>
          <w:rFonts w:ascii="Times New Roman" w:eastAsia="Calibri" w:hAnsi="Times New Roman" w:cs="Times New Roman"/>
          <w:sz w:val="24"/>
          <w:szCs w:val="24"/>
          <w:lang w:val="fr-CI"/>
        </w:rPr>
        <w:t xml:space="preserve"> </w:t>
      </w:r>
      <w:r w:rsidRPr="00547137">
        <w:rPr>
          <w:rFonts w:ascii="Times New Roman" w:eastAsia="Calibri" w:hAnsi="Times New Roman" w:cs="Times New Roman"/>
          <w:sz w:val="24"/>
          <w:szCs w:val="24"/>
          <w:lang w:val="fr-CI"/>
        </w:rPr>
        <w:t>des structures</w:t>
      </w:r>
      <w:r w:rsidR="00572FBB">
        <w:rPr>
          <w:rFonts w:ascii="Times New Roman" w:eastAsia="Calibri" w:hAnsi="Times New Roman" w:cs="Times New Roman"/>
          <w:sz w:val="24"/>
          <w:szCs w:val="24"/>
          <w:lang w:val="fr-CI"/>
        </w:rPr>
        <w:t xml:space="preserve"> externes</w:t>
      </w:r>
      <w:r w:rsidRPr="00547137">
        <w:rPr>
          <w:rFonts w:ascii="Times New Roman" w:eastAsia="Calibri" w:hAnsi="Times New Roman" w:cs="Times New Roman"/>
          <w:sz w:val="24"/>
          <w:szCs w:val="24"/>
          <w:lang w:val="fr-CI"/>
        </w:rPr>
        <w:t>, des établissements d’enseignement supérieur, des partenaires techniques et financiers, ainsi que des usagers.</w:t>
      </w:r>
    </w:p>
    <w:p w14:paraId="40E6F4F7"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Dans ce dispositif, les Assistantes et Secrétaires occupent une place essentielle dans le fonctionnement administratif de l’Université. Elles constituent, dans de nombreux cas, le premier point de contact entre les responsables administratifs et les différents interlocuteurs de l’institution. À ce titre, elles participent notamment à la réception, à l’enregistrement, au traitement, à la rédaction, à la transmission, au classement et à l’archivage des courriers administratifs.</w:t>
      </w:r>
    </w:p>
    <w:p w14:paraId="7750901A"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La qualité du traitement du courrier contribue directement à l’efficacité de l’administration universitaire. Une correspondance mal rédigée, une mauvaise orientation du courrier, un défaut de traçabilité ou un retard dans le traitement des dossiers peuvent en effet avoir des conséquences sur le fonctionnement des services et sur l’image de l’institution.</w:t>
      </w:r>
    </w:p>
    <w:p w14:paraId="68B5369F"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Par ailleurs, l’évolution des pratiques administratives, le développement de la communication électronique et l’exigence croissante de professionnalisation des services publics rendent nécessaire une actualisation régulière des compétences des personnels chargés des fonctions d’assistanat et de secrétariat.</w:t>
      </w:r>
    </w:p>
    <w:p w14:paraId="0AFD514D" w14:textId="6A0C892E"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C’est dans cette perspective que l’Université</w:t>
      </w:r>
      <w:r w:rsidR="00572FBB">
        <w:rPr>
          <w:rFonts w:ascii="Times New Roman" w:eastAsia="Calibri" w:hAnsi="Times New Roman" w:cs="Times New Roman"/>
          <w:sz w:val="24"/>
          <w:szCs w:val="24"/>
          <w:lang w:val="fr-CI"/>
        </w:rPr>
        <w:t xml:space="preserve"> Virtuelle de Côte d’Ivoire (UVCI)</w:t>
      </w:r>
      <w:r w:rsidRPr="00547137">
        <w:rPr>
          <w:rFonts w:ascii="Times New Roman" w:eastAsia="Calibri" w:hAnsi="Times New Roman" w:cs="Times New Roman"/>
          <w:sz w:val="24"/>
          <w:szCs w:val="24"/>
          <w:lang w:val="fr-CI"/>
        </w:rPr>
        <w:t xml:space="preserve">, à travers </w:t>
      </w:r>
      <w:r w:rsidR="00572FBB">
        <w:rPr>
          <w:rFonts w:ascii="Times New Roman" w:eastAsia="Calibri" w:hAnsi="Times New Roman" w:cs="Times New Roman"/>
          <w:sz w:val="24"/>
          <w:szCs w:val="24"/>
          <w:lang w:val="fr-CI"/>
        </w:rPr>
        <w:t>le Secrétariat Général</w:t>
      </w:r>
      <w:r w:rsidRPr="00547137">
        <w:rPr>
          <w:rFonts w:ascii="Times New Roman" w:eastAsia="Calibri" w:hAnsi="Times New Roman" w:cs="Times New Roman"/>
          <w:sz w:val="24"/>
          <w:szCs w:val="24"/>
          <w:lang w:val="fr-CI"/>
        </w:rPr>
        <w:t xml:space="preserve">, envisage l’organisation d’une session de formation destinée aux Assistantes et Secrétaires sur la </w:t>
      </w:r>
      <w:r w:rsidRPr="00547137">
        <w:rPr>
          <w:rFonts w:ascii="Times New Roman" w:eastAsia="Calibri" w:hAnsi="Times New Roman" w:cs="Times New Roman"/>
          <w:b/>
          <w:bCs/>
          <w:sz w:val="24"/>
          <w:szCs w:val="24"/>
          <w:lang w:val="fr-CI"/>
        </w:rPr>
        <w:t>gestion et la rédaction des courriers administratifs</w:t>
      </w:r>
      <w:r w:rsidRPr="00547137">
        <w:rPr>
          <w:rFonts w:ascii="Times New Roman" w:eastAsia="Calibri" w:hAnsi="Times New Roman" w:cs="Times New Roman"/>
          <w:sz w:val="24"/>
          <w:szCs w:val="24"/>
          <w:lang w:val="fr-CI"/>
        </w:rPr>
        <w:t>.</w:t>
      </w:r>
    </w:p>
    <w:p w14:paraId="33249ACA"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Cette formation vise à renforcer leurs compétences techniques et professionnelles afin d’harmoniser les pratiques, d'améliorer la qualité rédactionnelle des correspondances et d'assurer une gestion plus efficace, rigoureuse et traçable du courrier au sein de l’Université.</w:t>
      </w:r>
    </w:p>
    <w:p w14:paraId="1E530A7B"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152A75E6"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Il apparaît donc nécessaire de renforcer les capacités des Assistantes et Secrétaires afin de leur permettre de maîtriser les règles et techniques de la correspondance administrative et de contribuer davantage à la performance des services auxquels elles sont affectées.</w:t>
      </w:r>
    </w:p>
    <w:p w14:paraId="18F9A716"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3C8BC91D" w14:textId="70C46D10" w:rsidR="00547137" w:rsidRPr="00547137" w:rsidRDefault="000D7C17" w:rsidP="00547137">
      <w:pPr>
        <w:spacing w:after="0" w:line="240" w:lineRule="auto"/>
        <w:jc w:val="both"/>
        <w:rPr>
          <w:rFonts w:ascii="Times New Roman" w:eastAsia="Calibri" w:hAnsi="Times New Roman" w:cs="Times New Roman"/>
          <w:b/>
          <w:bCs/>
          <w:sz w:val="24"/>
          <w:szCs w:val="24"/>
          <w:lang w:val="fr-CI"/>
        </w:rPr>
      </w:pPr>
      <w:r>
        <w:rPr>
          <w:rFonts w:ascii="Times New Roman" w:eastAsia="Calibri" w:hAnsi="Times New Roman" w:cs="Times New Roman"/>
          <w:b/>
          <w:bCs/>
          <w:sz w:val="24"/>
          <w:szCs w:val="24"/>
          <w:lang w:val="fr-CI"/>
        </w:rPr>
        <w:t>2</w:t>
      </w:r>
      <w:r w:rsidR="00547137" w:rsidRPr="00547137">
        <w:rPr>
          <w:rFonts w:ascii="Times New Roman" w:eastAsia="Calibri" w:hAnsi="Times New Roman" w:cs="Times New Roman"/>
          <w:b/>
          <w:bCs/>
          <w:sz w:val="24"/>
          <w:szCs w:val="24"/>
          <w:lang w:val="fr-CI"/>
        </w:rPr>
        <w:t>. OBJECTIF GÉNÉRAL</w:t>
      </w:r>
    </w:p>
    <w:p w14:paraId="325F2A60" w14:textId="652AB2DC" w:rsidR="00547137" w:rsidRDefault="000D7C17" w:rsidP="00547137">
      <w:pPr>
        <w:spacing w:after="0" w:line="240" w:lineRule="auto"/>
        <w:jc w:val="both"/>
        <w:rPr>
          <w:rFonts w:ascii="Times New Roman" w:eastAsia="Calibri" w:hAnsi="Times New Roman" w:cs="Times New Roman"/>
          <w:sz w:val="24"/>
          <w:szCs w:val="24"/>
          <w:lang w:val="fr-CI"/>
        </w:rPr>
      </w:pPr>
      <w:r w:rsidRPr="000D7C17">
        <w:rPr>
          <w:rFonts w:ascii="Times New Roman" w:eastAsia="Calibri" w:hAnsi="Times New Roman" w:cs="Times New Roman"/>
          <w:sz w:val="24"/>
          <w:szCs w:val="24"/>
          <w:lang w:val="fr-CI"/>
        </w:rPr>
        <w:t>Développer les compétences des assistantes de l’UVCI en matière de rédaction administrative et de gestion du courrier, afin d’assurer un traitement efficace, rigoureux et traçable des correspondances de l’UVCI.</w:t>
      </w:r>
    </w:p>
    <w:p w14:paraId="321C95C3" w14:textId="0DAA2CA4" w:rsidR="000D7C17" w:rsidRDefault="000D7C17" w:rsidP="00547137">
      <w:pPr>
        <w:spacing w:after="0" w:line="240" w:lineRule="auto"/>
        <w:jc w:val="both"/>
        <w:rPr>
          <w:rFonts w:ascii="Times New Roman" w:eastAsia="Calibri" w:hAnsi="Times New Roman" w:cs="Times New Roman"/>
          <w:sz w:val="24"/>
          <w:szCs w:val="24"/>
          <w:lang w:val="fr-CI"/>
        </w:rPr>
      </w:pPr>
    </w:p>
    <w:p w14:paraId="547F380A" w14:textId="77777777" w:rsidR="000D7C17" w:rsidRPr="000D7C17" w:rsidRDefault="000D7C17" w:rsidP="00547137">
      <w:pPr>
        <w:spacing w:after="0" w:line="240" w:lineRule="auto"/>
        <w:jc w:val="both"/>
        <w:rPr>
          <w:rFonts w:ascii="Times New Roman" w:eastAsia="Calibri" w:hAnsi="Times New Roman" w:cs="Times New Roman"/>
          <w:sz w:val="24"/>
          <w:szCs w:val="24"/>
          <w:lang w:val="fr-CI"/>
        </w:rPr>
      </w:pPr>
    </w:p>
    <w:p w14:paraId="07E972E1" w14:textId="77777777" w:rsidR="00547137" w:rsidRPr="00547137" w:rsidRDefault="00547137" w:rsidP="00547137">
      <w:pPr>
        <w:spacing w:after="0" w:line="240" w:lineRule="auto"/>
        <w:jc w:val="both"/>
        <w:rPr>
          <w:rFonts w:ascii="Times New Roman" w:eastAsia="Calibri" w:hAnsi="Times New Roman" w:cs="Times New Roman"/>
          <w:b/>
          <w:bCs/>
          <w:sz w:val="24"/>
          <w:szCs w:val="24"/>
          <w:lang w:val="fr-CI"/>
        </w:rPr>
      </w:pPr>
      <w:r w:rsidRPr="00547137">
        <w:rPr>
          <w:rFonts w:ascii="Times New Roman" w:eastAsia="Calibri" w:hAnsi="Times New Roman" w:cs="Times New Roman"/>
          <w:b/>
          <w:bCs/>
          <w:sz w:val="24"/>
          <w:szCs w:val="24"/>
          <w:lang w:val="fr-CI"/>
        </w:rPr>
        <w:lastRenderedPageBreak/>
        <w:t>4. OBJECTIFS SPÉCIFIQUES</w:t>
      </w:r>
    </w:p>
    <w:p w14:paraId="04835238" w14:textId="3D3B8C41" w:rsidR="00D913C7" w:rsidRPr="00D913C7" w:rsidRDefault="00D913C7" w:rsidP="008B24AA">
      <w:pPr>
        <w:numPr>
          <w:ilvl w:val="0"/>
          <w:numId w:val="1"/>
        </w:numPr>
        <w:shd w:val="clear" w:color="auto" w:fill="FFFFFF"/>
        <w:spacing w:before="100" w:beforeAutospacing="1" w:after="100" w:afterAutospacing="1" w:line="240" w:lineRule="auto"/>
        <w:rPr>
          <w:rFonts w:ascii="Times New Roman" w:eastAsia="Calibri" w:hAnsi="Times New Roman" w:cs="Times New Roman"/>
          <w:sz w:val="24"/>
          <w:szCs w:val="24"/>
          <w:lang w:val="fr-CI"/>
        </w:rPr>
      </w:pPr>
      <w:r w:rsidRPr="00D913C7">
        <w:rPr>
          <w:rFonts w:ascii="Times New Roman" w:eastAsia="Calibri" w:hAnsi="Times New Roman" w:cs="Times New Roman"/>
          <w:sz w:val="24"/>
          <w:szCs w:val="24"/>
          <w:lang w:val="fr-CI"/>
        </w:rPr>
        <w:t>Gérer efficacement la chaîne opérationnelle : Appliquer rigoureusement le protocole de réception, d'enregistrement, d'aiguillage et de suivi des courriers.</w:t>
      </w:r>
    </w:p>
    <w:p w14:paraId="07EDD559" w14:textId="68D69E56" w:rsidR="00D913C7" w:rsidRPr="00D913C7" w:rsidRDefault="00D913C7" w:rsidP="008B24AA">
      <w:pPr>
        <w:numPr>
          <w:ilvl w:val="0"/>
          <w:numId w:val="1"/>
        </w:numPr>
        <w:shd w:val="clear" w:color="auto" w:fill="FFFFFF"/>
        <w:spacing w:before="100" w:beforeAutospacing="1" w:after="100" w:afterAutospacing="1" w:line="240" w:lineRule="auto"/>
        <w:rPr>
          <w:rFonts w:ascii="Times New Roman" w:eastAsia="Calibri" w:hAnsi="Times New Roman" w:cs="Times New Roman"/>
          <w:sz w:val="24"/>
          <w:szCs w:val="24"/>
          <w:lang w:val="fr-CI"/>
        </w:rPr>
      </w:pPr>
      <w:r w:rsidRPr="00D913C7">
        <w:rPr>
          <w:rFonts w:ascii="Times New Roman" w:eastAsia="Calibri" w:hAnsi="Times New Roman" w:cs="Times New Roman"/>
          <w:sz w:val="24"/>
          <w:szCs w:val="24"/>
          <w:lang w:val="fr-CI"/>
        </w:rPr>
        <w:t>Maîtriser la rédaction administrative : Rédiger et présenter des documents officiels (Lettres entre services et lettres à forme personnelle) conformes aux règles de forme, de fond et de style.</w:t>
      </w:r>
    </w:p>
    <w:p w14:paraId="0AED7EC3" w14:textId="13E3683F" w:rsidR="00D913C7" w:rsidRPr="00D913C7" w:rsidRDefault="00D913C7" w:rsidP="008B24AA">
      <w:pPr>
        <w:numPr>
          <w:ilvl w:val="0"/>
          <w:numId w:val="1"/>
        </w:numPr>
        <w:shd w:val="clear" w:color="auto" w:fill="FFFFFF"/>
        <w:spacing w:before="100" w:beforeAutospacing="1" w:after="100" w:afterAutospacing="1" w:line="240" w:lineRule="auto"/>
        <w:rPr>
          <w:rFonts w:ascii="Times New Roman" w:eastAsia="Calibri" w:hAnsi="Times New Roman" w:cs="Times New Roman"/>
          <w:sz w:val="24"/>
          <w:szCs w:val="24"/>
          <w:lang w:val="fr-CI"/>
        </w:rPr>
      </w:pPr>
      <w:r w:rsidRPr="00D913C7">
        <w:rPr>
          <w:rFonts w:ascii="Times New Roman" w:eastAsia="Calibri" w:hAnsi="Times New Roman" w:cs="Times New Roman"/>
          <w:sz w:val="24"/>
          <w:szCs w:val="24"/>
          <w:lang w:val="fr-CI"/>
        </w:rPr>
        <w:t>Optimiser le classement et l'archivage : Structurer la conservation physique et numérique des correspondances (y compris les e-mails professionnels) pour une recherche instantanée.</w:t>
      </w:r>
    </w:p>
    <w:p w14:paraId="642D709C" w14:textId="327B5B34" w:rsidR="00547137" w:rsidRPr="00547137" w:rsidRDefault="00572FBB" w:rsidP="008B24AA">
      <w:pPr>
        <w:numPr>
          <w:ilvl w:val="0"/>
          <w:numId w:val="1"/>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Adopter</w:t>
      </w:r>
      <w:r w:rsidR="00547137" w:rsidRPr="00547137">
        <w:rPr>
          <w:rFonts w:ascii="Times New Roman" w:eastAsia="Calibri" w:hAnsi="Times New Roman" w:cs="Times New Roman"/>
          <w:sz w:val="24"/>
          <w:szCs w:val="24"/>
          <w:lang w:val="fr-CI"/>
        </w:rPr>
        <w:t xml:space="preserve"> une attitude professionnelle fondée sur la discrétion, la confidentialité, la rigueur et le respect des délais.</w:t>
      </w:r>
    </w:p>
    <w:p w14:paraId="3E45F36E"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1C9885E0" w14:textId="2151C38E" w:rsidR="00547137" w:rsidRPr="00547137" w:rsidRDefault="00BC50CC" w:rsidP="00547137">
      <w:pPr>
        <w:spacing w:after="0" w:line="240" w:lineRule="auto"/>
        <w:jc w:val="both"/>
        <w:rPr>
          <w:rFonts w:ascii="Times New Roman" w:eastAsia="Calibri" w:hAnsi="Times New Roman" w:cs="Times New Roman"/>
          <w:b/>
          <w:bCs/>
          <w:sz w:val="24"/>
          <w:szCs w:val="24"/>
          <w:lang w:val="fr-CI"/>
        </w:rPr>
      </w:pPr>
      <w:r>
        <w:rPr>
          <w:rFonts w:ascii="Times New Roman" w:eastAsia="Calibri" w:hAnsi="Times New Roman" w:cs="Times New Roman"/>
          <w:b/>
          <w:bCs/>
          <w:sz w:val="24"/>
          <w:szCs w:val="24"/>
          <w:lang w:val="fr-CI"/>
        </w:rPr>
        <w:t>4</w:t>
      </w:r>
      <w:r w:rsidR="00547137" w:rsidRPr="00547137">
        <w:rPr>
          <w:rFonts w:ascii="Times New Roman" w:eastAsia="Calibri" w:hAnsi="Times New Roman" w:cs="Times New Roman"/>
          <w:b/>
          <w:bCs/>
          <w:sz w:val="24"/>
          <w:szCs w:val="24"/>
          <w:lang w:val="fr-CI"/>
        </w:rPr>
        <w:t>. RÉSULTATS ATTENDUS</w:t>
      </w:r>
    </w:p>
    <w:p w14:paraId="15CF5FA2" w14:textId="22F70875" w:rsidR="007D3FB9" w:rsidRPr="007D3FB9" w:rsidRDefault="007D3FB9" w:rsidP="008B24AA">
      <w:pPr>
        <w:numPr>
          <w:ilvl w:val="0"/>
          <w:numId w:val="4"/>
        </w:numPr>
        <w:spacing w:before="100" w:beforeAutospacing="1" w:after="100" w:afterAutospacing="1" w:line="240" w:lineRule="auto"/>
        <w:rPr>
          <w:rFonts w:ascii="Times New Roman" w:eastAsia="Calibri" w:hAnsi="Times New Roman" w:cs="Times New Roman"/>
          <w:sz w:val="24"/>
          <w:szCs w:val="24"/>
          <w:lang w:val="fr-CI"/>
        </w:rPr>
      </w:pPr>
      <w:r w:rsidRPr="007D3FB9">
        <w:rPr>
          <w:rFonts w:ascii="Times New Roman" w:eastAsia="Calibri" w:hAnsi="Times New Roman" w:cs="Times New Roman"/>
          <w:sz w:val="24"/>
          <w:szCs w:val="24"/>
          <w:lang w:val="fr-CI"/>
        </w:rPr>
        <w:t>La chaîne opérationnelle du courrier est mieux maîtrisée</w:t>
      </w:r>
      <w:r w:rsidR="00BC50CC">
        <w:rPr>
          <w:rFonts w:ascii="Times New Roman" w:eastAsia="Calibri" w:hAnsi="Times New Roman" w:cs="Times New Roman"/>
          <w:sz w:val="24"/>
          <w:szCs w:val="24"/>
          <w:lang w:val="fr-CI"/>
        </w:rPr>
        <w:t xml:space="preserve"> </w:t>
      </w:r>
      <w:r w:rsidRPr="007D3FB9">
        <w:rPr>
          <w:rFonts w:ascii="Times New Roman" w:eastAsia="Calibri" w:hAnsi="Times New Roman" w:cs="Times New Roman"/>
          <w:sz w:val="24"/>
          <w:szCs w:val="24"/>
          <w:lang w:val="fr-CI"/>
        </w:rPr>
        <w:t xml:space="preserve">; </w:t>
      </w:r>
    </w:p>
    <w:p w14:paraId="4F949634" w14:textId="4815CAF0" w:rsidR="007D3FB9" w:rsidRPr="007D3FB9" w:rsidRDefault="007D3FB9" w:rsidP="008B24AA">
      <w:pPr>
        <w:numPr>
          <w:ilvl w:val="0"/>
          <w:numId w:val="4"/>
        </w:numPr>
        <w:spacing w:before="100" w:beforeAutospacing="1" w:after="100" w:afterAutospacing="1" w:line="240" w:lineRule="auto"/>
        <w:rPr>
          <w:rFonts w:ascii="Times New Roman" w:eastAsia="Calibri" w:hAnsi="Times New Roman" w:cs="Times New Roman"/>
          <w:sz w:val="24"/>
          <w:szCs w:val="24"/>
          <w:lang w:val="fr-CI"/>
        </w:rPr>
      </w:pPr>
      <w:r w:rsidRPr="007D3FB9">
        <w:rPr>
          <w:rFonts w:ascii="Times New Roman" w:eastAsia="Calibri" w:hAnsi="Times New Roman" w:cs="Times New Roman"/>
          <w:sz w:val="24"/>
          <w:szCs w:val="24"/>
          <w:lang w:val="fr-CI"/>
        </w:rPr>
        <w:t xml:space="preserve">Les règles de la rédaction administrative sont mieux maîtrisées, permettant la production de lettres conformes aux exigences de forme, de fond et de style ; </w:t>
      </w:r>
    </w:p>
    <w:p w14:paraId="12532641" w14:textId="77777777" w:rsidR="007D3FB9" w:rsidRPr="007D3FB9" w:rsidRDefault="007D3FB9" w:rsidP="008B24AA">
      <w:pPr>
        <w:numPr>
          <w:ilvl w:val="0"/>
          <w:numId w:val="4"/>
        </w:numPr>
        <w:spacing w:before="100" w:beforeAutospacing="1" w:after="100" w:afterAutospacing="1" w:line="240" w:lineRule="auto"/>
        <w:rPr>
          <w:rFonts w:ascii="Times New Roman" w:eastAsia="Calibri" w:hAnsi="Times New Roman" w:cs="Times New Roman"/>
          <w:sz w:val="24"/>
          <w:szCs w:val="24"/>
          <w:lang w:val="fr-CI"/>
        </w:rPr>
      </w:pPr>
      <w:r w:rsidRPr="007D3FB9">
        <w:rPr>
          <w:rFonts w:ascii="Times New Roman" w:eastAsia="Calibri" w:hAnsi="Times New Roman" w:cs="Times New Roman"/>
          <w:sz w:val="24"/>
          <w:szCs w:val="24"/>
          <w:lang w:val="fr-CI"/>
        </w:rPr>
        <w:t xml:space="preserve">Le classement et l’archivage des correspondances sont mieux organisés, aussi bien sous format physique que numérique, facilitant leur conservation et leur recherche ; </w:t>
      </w:r>
    </w:p>
    <w:p w14:paraId="1AEF4B88" w14:textId="77777777" w:rsidR="007D3FB9" w:rsidRPr="007D3FB9" w:rsidRDefault="007D3FB9" w:rsidP="008B24AA">
      <w:pPr>
        <w:numPr>
          <w:ilvl w:val="0"/>
          <w:numId w:val="4"/>
        </w:numPr>
        <w:spacing w:before="100" w:beforeAutospacing="1" w:after="100" w:afterAutospacing="1" w:line="240" w:lineRule="auto"/>
        <w:rPr>
          <w:rFonts w:ascii="Times New Roman" w:eastAsia="Calibri" w:hAnsi="Times New Roman" w:cs="Times New Roman"/>
          <w:sz w:val="24"/>
          <w:szCs w:val="24"/>
          <w:lang w:val="fr-CI"/>
        </w:rPr>
      </w:pPr>
      <w:r w:rsidRPr="007D3FB9">
        <w:rPr>
          <w:rFonts w:ascii="Times New Roman" w:eastAsia="Calibri" w:hAnsi="Times New Roman" w:cs="Times New Roman"/>
          <w:sz w:val="24"/>
          <w:szCs w:val="24"/>
          <w:lang w:val="fr-CI"/>
        </w:rPr>
        <w:t xml:space="preserve">Les bonnes pratiques professionnelles sont davantage intégrées, notamment en matière de discrétion, de confidentialité, de rigueur et de respect des délais ; </w:t>
      </w:r>
    </w:p>
    <w:p w14:paraId="6931518F" w14:textId="77777777" w:rsidR="007D3FB9" w:rsidRPr="007D3FB9" w:rsidRDefault="007D3FB9" w:rsidP="008B24AA">
      <w:pPr>
        <w:numPr>
          <w:ilvl w:val="0"/>
          <w:numId w:val="4"/>
        </w:numPr>
        <w:spacing w:before="100" w:beforeAutospacing="1" w:after="100" w:afterAutospacing="1" w:line="240" w:lineRule="auto"/>
        <w:rPr>
          <w:rFonts w:ascii="Times New Roman" w:eastAsia="Calibri" w:hAnsi="Times New Roman" w:cs="Times New Roman"/>
          <w:sz w:val="24"/>
          <w:szCs w:val="24"/>
          <w:lang w:val="fr-CI"/>
        </w:rPr>
      </w:pPr>
      <w:r w:rsidRPr="007D3FB9">
        <w:rPr>
          <w:rFonts w:ascii="Times New Roman" w:eastAsia="Calibri" w:hAnsi="Times New Roman" w:cs="Times New Roman"/>
          <w:sz w:val="24"/>
          <w:szCs w:val="24"/>
          <w:lang w:val="fr-CI"/>
        </w:rPr>
        <w:t xml:space="preserve">La qualité et le professionnalisme des correspondances de l’UVCI sont renforcés, contribuant ainsi à une meilleure image de l’institution. </w:t>
      </w:r>
    </w:p>
    <w:p w14:paraId="7D1351BC" w14:textId="0C94433F" w:rsidR="00547137" w:rsidRPr="00547137" w:rsidRDefault="00BC50CC" w:rsidP="00547137">
      <w:pPr>
        <w:spacing w:after="0" w:line="240" w:lineRule="auto"/>
        <w:jc w:val="both"/>
        <w:rPr>
          <w:rFonts w:ascii="Times New Roman" w:eastAsia="Calibri" w:hAnsi="Times New Roman" w:cs="Times New Roman"/>
          <w:b/>
          <w:bCs/>
          <w:sz w:val="24"/>
          <w:szCs w:val="24"/>
          <w:lang w:val="fr-CI"/>
        </w:rPr>
      </w:pPr>
      <w:r>
        <w:rPr>
          <w:rFonts w:ascii="Times New Roman" w:eastAsia="Calibri" w:hAnsi="Times New Roman" w:cs="Times New Roman"/>
          <w:b/>
          <w:bCs/>
          <w:sz w:val="24"/>
          <w:szCs w:val="24"/>
          <w:lang w:val="fr-CI"/>
        </w:rPr>
        <w:t>5</w:t>
      </w:r>
      <w:r w:rsidR="00547137" w:rsidRPr="00547137">
        <w:rPr>
          <w:rFonts w:ascii="Times New Roman" w:eastAsia="Calibri" w:hAnsi="Times New Roman" w:cs="Times New Roman"/>
          <w:b/>
          <w:bCs/>
          <w:sz w:val="24"/>
          <w:szCs w:val="24"/>
          <w:lang w:val="fr-CI"/>
        </w:rPr>
        <w:t>. PUBLIC CIBLE</w:t>
      </w:r>
    </w:p>
    <w:p w14:paraId="6933A14A"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La formation s’adresse principalement aux :</w:t>
      </w:r>
    </w:p>
    <w:p w14:paraId="7CBF87CB" w14:textId="77ACE6A5" w:rsidR="00547137" w:rsidRPr="00547137" w:rsidRDefault="00547137" w:rsidP="008B24AA">
      <w:pPr>
        <w:numPr>
          <w:ilvl w:val="0"/>
          <w:numId w:val="2"/>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 xml:space="preserve">Assistantes de </w:t>
      </w:r>
      <w:r w:rsidR="00572FBB">
        <w:rPr>
          <w:rFonts w:ascii="Times New Roman" w:eastAsia="Calibri" w:hAnsi="Times New Roman" w:cs="Times New Roman"/>
          <w:sz w:val="24"/>
          <w:szCs w:val="24"/>
          <w:lang w:val="fr-CI"/>
        </w:rPr>
        <w:t>la Présidence</w:t>
      </w:r>
      <w:r w:rsidR="00D21174">
        <w:rPr>
          <w:rFonts w:ascii="Times New Roman" w:eastAsia="Calibri" w:hAnsi="Times New Roman" w:cs="Times New Roman"/>
          <w:sz w:val="24"/>
          <w:szCs w:val="24"/>
          <w:lang w:val="fr-CI"/>
        </w:rPr>
        <w:t xml:space="preserve"> et des Vice-Présidences</w:t>
      </w:r>
      <w:r w:rsidRPr="00547137">
        <w:rPr>
          <w:rFonts w:ascii="Times New Roman" w:eastAsia="Calibri" w:hAnsi="Times New Roman" w:cs="Times New Roman"/>
          <w:sz w:val="24"/>
          <w:szCs w:val="24"/>
          <w:lang w:val="fr-CI"/>
        </w:rPr>
        <w:t xml:space="preserve"> ;</w:t>
      </w:r>
    </w:p>
    <w:p w14:paraId="7DE23A3A" w14:textId="77777777" w:rsidR="00547137" w:rsidRPr="00547137" w:rsidRDefault="00547137" w:rsidP="008B24AA">
      <w:pPr>
        <w:numPr>
          <w:ilvl w:val="0"/>
          <w:numId w:val="2"/>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Secrétaires administratives ;</w:t>
      </w:r>
    </w:p>
    <w:p w14:paraId="6AE0AE84" w14:textId="77777777" w:rsidR="00547137" w:rsidRPr="00547137" w:rsidRDefault="00547137" w:rsidP="008B24AA">
      <w:pPr>
        <w:numPr>
          <w:ilvl w:val="0"/>
          <w:numId w:val="2"/>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Assistantes administratives ;</w:t>
      </w:r>
    </w:p>
    <w:p w14:paraId="34FAE615" w14:textId="77777777" w:rsidR="00547137" w:rsidRDefault="00547137" w:rsidP="00547137">
      <w:pPr>
        <w:spacing w:after="0" w:line="240" w:lineRule="auto"/>
        <w:jc w:val="both"/>
        <w:rPr>
          <w:rFonts w:ascii="Times New Roman" w:eastAsia="Calibri" w:hAnsi="Times New Roman" w:cs="Times New Roman"/>
          <w:sz w:val="24"/>
          <w:szCs w:val="24"/>
          <w:lang w:val="fr-CI"/>
        </w:rPr>
      </w:pPr>
    </w:p>
    <w:p w14:paraId="25FD3DB3" w14:textId="77777777" w:rsidR="00D21174" w:rsidRPr="00547137" w:rsidRDefault="00D21174" w:rsidP="00547137">
      <w:pPr>
        <w:spacing w:after="0" w:line="240" w:lineRule="auto"/>
        <w:jc w:val="both"/>
        <w:rPr>
          <w:rFonts w:ascii="Times New Roman" w:eastAsia="Calibri" w:hAnsi="Times New Roman" w:cs="Times New Roman"/>
          <w:sz w:val="24"/>
          <w:szCs w:val="24"/>
          <w:lang w:val="fr-CI"/>
        </w:rPr>
      </w:pPr>
    </w:p>
    <w:p w14:paraId="00B4E17F"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363B8820" w14:textId="0C943BD4" w:rsidR="00547137" w:rsidRPr="00547137" w:rsidRDefault="00BC50CC" w:rsidP="00547137">
      <w:pPr>
        <w:spacing w:after="0" w:line="240" w:lineRule="auto"/>
        <w:jc w:val="both"/>
        <w:rPr>
          <w:rFonts w:ascii="Times New Roman" w:eastAsia="Calibri" w:hAnsi="Times New Roman" w:cs="Times New Roman"/>
          <w:b/>
          <w:bCs/>
          <w:sz w:val="24"/>
          <w:szCs w:val="24"/>
          <w:lang w:val="fr-CI"/>
        </w:rPr>
      </w:pPr>
      <w:r>
        <w:rPr>
          <w:rFonts w:ascii="Times New Roman" w:eastAsia="Calibri" w:hAnsi="Times New Roman" w:cs="Times New Roman"/>
          <w:b/>
          <w:bCs/>
          <w:sz w:val="24"/>
          <w:szCs w:val="24"/>
          <w:lang w:val="fr-CI"/>
        </w:rPr>
        <w:t>7</w:t>
      </w:r>
      <w:r w:rsidR="00547137" w:rsidRPr="00547137">
        <w:rPr>
          <w:rFonts w:ascii="Times New Roman" w:eastAsia="Calibri" w:hAnsi="Times New Roman" w:cs="Times New Roman"/>
          <w:b/>
          <w:bCs/>
          <w:sz w:val="24"/>
          <w:szCs w:val="24"/>
          <w:lang w:val="fr-CI"/>
        </w:rPr>
        <w:t>. APPROCHE MÉTHODOLOGIQUE</w:t>
      </w:r>
    </w:p>
    <w:p w14:paraId="24E1F5F1" w14:textId="79FB61D3"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 xml:space="preserve">La formation privilégiera une approche </w:t>
      </w:r>
      <w:r w:rsidRPr="00547137">
        <w:rPr>
          <w:rFonts w:ascii="Times New Roman" w:eastAsia="Calibri" w:hAnsi="Times New Roman" w:cs="Times New Roman"/>
          <w:b/>
          <w:bCs/>
          <w:sz w:val="24"/>
          <w:szCs w:val="24"/>
          <w:lang w:val="fr-CI"/>
        </w:rPr>
        <w:t>participative, pratique et orientée vers les situations professionnelles</w:t>
      </w:r>
      <w:r w:rsidRPr="00547137">
        <w:rPr>
          <w:rFonts w:ascii="Times New Roman" w:eastAsia="Calibri" w:hAnsi="Times New Roman" w:cs="Times New Roman"/>
          <w:sz w:val="24"/>
          <w:szCs w:val="24"/>
          <w:lang w:val="fr-CI"/>
        </w:rPr>
        <w:t xml:space="preserve"> rencontrées quotidiennement par les Assistantes et Secrétaires dans le</w:t>
      </w:r>
      <w:r w:rsidR="00D21174">
        <w:rPr>
          <w:rFonts w:ascii="Times New Roman" w:eastAsia="Calibri" w:hAnsi="Times New Roman" w:cs="Times New Roman"/>
          <w:sz w:val="24"/>
          <w:szCs w:val="24"/>
          <w:lang w:val="fr-CI"/>
        </w:rPr>
        <w:t xml:space="preserve"> </w:t>
      </w:r>
      <w:r w:rsidRPr="00547137">
        <w:rPr>
          <w:rFonts w:ascii="Times New Roman" w:eastAsia="Calibri" w:hAnsi="Times New Roman" w:cs="Times New Roman"/>
          <w:sz w:val="24"/>
          <w:szCs w:val="24"/>
          <w:lang w:val="fr-CI"/>
        </w:rPr>
        <w:t>service.</w:t>
      </w:r>
    </w:p>
    <w:p w14:paraId="0BA4D3FA"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La méthodologie reposera notamment sur :</w:t>
      </w:r>
    </w:p>
    <w:p w14:paraId="4D64E4DA" w14:textId="1426B938" w:rsidR="00547137" w:rsidRPr="00547137" w:rsidRDefault="00BC265C" w:rsidP="008B24AA">
      <w:pPr>
        <w:numPr>
          <w:ilvl w:val="0"/>
          <w:numId w:val="3"/>
        </w:numPr>
        <w:spacing w:after="0" w:line="240" w:lineRule="auto"/>
        <w:jc w:val="both"/>
        <w:rPr>
          <w:rFonts w:ascii="Times New Roman" w:eastAsia="Calibri" w:hAnsi="Times New Roman" w:cs="Times New Roman"/>
          <w:sz w:val="24"/>
          <w:szCs w:val="24"/>
          <w:lang w:val="fr-CI"/>
        </w:rPr>
      </w:pPr>
      <w:r>
        <w:rPr>
          <w:rFonts w:ascii="Times New Roman" w:eastAsia="Calibri" w:hAnsi="Times New Roman" w:cs="Times New Roman"/>
          <w:sz w:val="24"/>
          <w:szCs w:val="24"/>
          <w:lang w:val="fr-CI"/>
        </w:rPr>
        <w:t>E</w:t>
      </w:r>
      <w:r w:rsidR="00547137" w:rsidRPr="00547137">
        <w:rPr>
          <w:rFonts w:ascii="Times New Roman" w:eastAsia="Calibri" w:hAnsi="Times New Roman" w:cs="Times New Roman"/>
          <w:sz w:val="24"/>
          <w:szCs w:val="24"/>
          <w:lang w:val="fr-CI"/>
        </w:rPr>
        <w:t>xposés interactifs ;</w:t>
      </w:r>
    </w:p>
    <w:p w14:paraId="32AC6087" w14:textId="240DD521" w:rsidR="00547137" w:rsidRPr="00547137" w:rsidRDefault="00D21174" w:rsidP="008B24AA">
      <w:pPr>
        <w:numPr>
          <w:ilvl w:val="0"/>
          <w:numId w:val="3"/>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Des</w:t>
      </w:r>
      <w:r w:rsidR="00547137" w:rsidRPr="00547137">
        <w:rPr>
          <w:rFonts w:ascii="Times New Roman" w:eastAsia="Calibri" w:hAnsi="Times New Roman" w:cs="Times New Roman"/>
          <w:sz w:val="24"/>
          <w:szCs w:val="24"/>
          <w:lang w:val="fr-CI"/>
        </w:rPr>
        <w:t xml:space="preserve"> échanges d’expériences entre participantes ;</w:t>
      </w:r>
    </w:p>
    <w:p w14:paraId="1154550E" w14:textId="6925C549" w:rsidR="00547137" w:rsidRPr="00547137" w:rsidRDefault="00D21174" w:rsidP="008B24AA">
      <w:pPr>
        <w:numPr>
          <w:ilvl w:val="0"/>
          <w:numId w:val="3"/>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Des</w:t>
      </w:r>
      <w:r w:rsidR="00547137" w:rsidRPr="00547137">
        <w:rPr>
          <w:rFonts w:ascii="Times New Roman" w:eastAsia="Calibri" w:hAnsi="Times New Roman" w:cs="Times New Roman"/>
          <w:sz w:val="24"/>
          <w:szCs w:val="24"/>
          <w:lang w:val="fr-CI"/>
        </w:rPr>
        <w:t xml:space="preserve"> simulations de situations professionnelles ;</w:t>
      </w:r>
    </w:p>
    <w:p w14:paraId="6B4FBEF1" w14:textId="259D1AA8" w:rsidR="00547137" w:rsidRPr="00547137" w:rsidRDefault="00D21174" w:rsidP="008B24AA">
      <w:pPr>
        <w:numPr>
          <w:ilvl w:val="0"/>
          <w:numId w:val="3"/>
        </w:num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Des</w:t>
      </w:r>
      <w:r w:rsidR="00547137" w:rsidRPr="00547137">
        <w:rPr>
          <w:rFonts w:ascii="Times New Roman" w:eastAsia="Calibri" w:hAnsi="Times New Roman" w:cs="Times New Roman"/>
          <w:sz w:val="24"/>
          <w:szCs w:val="24"/>
          <w:lang w:val="fr-CI"/>
        </w:rPr>
        <w:t xml:space="preserve"> travaux pratiques de rédaction </w:t>
      </w:r>
      <w:r w:rsidR="002A1FBF">
        <w:rPr>
          <w:rFonts w:ascii="Times New Roman" w:eastAsia="Calibri" w:hAnsi="Times New Roman" w:cs="Times New Roman"/>
          <w:sz w:val="24"/>
          <w:szCs w:val="24"/>
          <w:lang w:val="fr-CI"/>
        </w:rPr>
        <w:t xml:space="preserve">et de correction </w:t>
      </w:r>
      <w:r w:rsidR="00547137" w:rsidRPr="00547137">
        <w:rPr>
          <w:rFonts w:ascii="Times New Roman" w:eastAsia="Calibri" w:hAnsi="Times New Roman" w:cs="Times New Roman"/>
          <w:sz w:val="24"/>
          <w:szCs w:val="24"/>
          <w:lang w:val="fr-CI"/>
        </w:rPr>
        <w:t>;</w:t>
      </w:r>
    </w:p>
    <w:p w14:paraId="2388D285"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5301100E" w14:textId="46FC7FA3" w:rsidR="00547137" w:rsidRPr="00547137" w:rsidRDefault="002A1FBF" w:rsidP="00547137">
      <w:pPr>
        <w:spacing w:after="0" w:line="240" w:lineRule="auto"/>
        <w:jc w:val="both"/>
        <w:rPr>
          <w:rFonts w:ascii="Times New Roman" w:eastAsia="Calibri" w:hAnsi="Times New Roman" w:cs="Times New Roman"/>
          <w:b/>
          <w:bCs/>
          <w:sz w:val="24"/>
          <w:szCs w:val="24"/>
          <w:lang w:val="fr-CI"/>
        </w:rPr>
      </w:pPr>
      <w:r>
        <w:rPr>
          <w:rFonts w:ascii="Times New Roman" w:eastAsia="Calibri" w:hAnsi="Times New Roman" w:cs="Times New Roman"/>
          <w:b/>
          <w:bCs/>
          <w:sz w:val="24"/>
          <w:szCs w:val="24"/>
          <w:lang w:val="fr-CI"/>
        </w:rPr>
        <w:t>8</w:t>
      </w:r>
      <w:r w:rsidR="00547137" w:rsidRPr="00547137">
        <w:rPr>
          <w:rFonts w:ascii="Times New Roman" w:eastAsia="Calibri" w:hAnsi="Times New Roman" w:cs="Times New Roman"/>
          <w:b/>
          <w:bCs/>
          <w:sz w:val="24"/>
          <w:szCs w:val="24"/>
          <w:lang w:val="fr-CI"/>
        </w:rPr>
        <w:t>. DURÉE ET ORGANISATION</w:t>
      </w:r>
    </w:p>
    <w:p w14:paraId="03B37FA0" w14:textId="77777777" w:rsidR="002A1FBF"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sz w:val="24"/>
          <w:szCs w:val="24"/>
          <w:lang w:val="fr-CI"/>
        </w:rPr>
        <w:t xml:space="preserve">La formation se déroulera sur une durée de </w:t>
      </w:r>
      <w:r w:rsidRPr="00547137">
        <w:rPr>
          <w:rFonts w:ascii="Times New Roman" w:eastAsia="Calibri" w:hAnsi="Times New Roman" w:cs="Times New Roman"/>
          <w:b/>
          <w:bCs/>
          <w:sz w:val="24"/>
          <w:szCs w:val="24"/>
          <w:lang w:val="fr-CI"/>
        </w:rPr>
        <w:t>deux (02) jours</w:t>
      </w:r>
      <w:r w:rsidRPr="00547137">
        <w:rPr>
          <w:rFonts w:ascii="Times New Roman" w:eastAsia="Calibri" w:hAnsi="Times New Roman" w:cs="Times New Roman"/>
          <w:sz w:val="24"/>
          <w:szCs w:val="24"/>
          <w:lang w:val="fr-CI"/>
        </w:rPr>
        <w:t xml:space="preserve">, </w:t>
      </w:r>
    </w:p>
    <w:p w14:paraId="1037C158" w14:textId="4B243D1C" w:rsidR="00547137" w:rsidRPr="00547137" w:rsidRDefault="002A1FBF" w:rsidP="00547137">
      <w:pPr>
        <w:spacing w:after="0" w:line="240" w:lineRule="auto"/>
        <w:jc w:val="both"/>
        <w:rPr>
          <w:rFonts w:ascii="Times New Roman" w:eastAsia="Calibri" w:hAnsi="Times New Roman" w:cs="Times New Roman"/>
          <w:sz w:val="24"/>
          <w:szCs w:val="24"/>
          <w:lang w:val="fr-CI"/>
        </w:rPr>
      </w:pPr>
      <w:r>
        <w:rPr>
          <w:rFonts w:ascii="Times New Roman" w:eastAsia="Calibri" w:hAnsi="Times New Roman" w:cs="Times New Roman"/>
          <w:b/>
          <w:bCs/>
          <w:sz w:val="24"/>
          <w:szCs w:val="24"/>
          <w:lang w:val="fr-CI"/>
        </w:rPr>
        <w:t>Du m</w:t>
      </w:r>
      <w:r w:rsidR="002E4467">
        <w:rPr>
          <w:rFonts w:ascii="Times New Roman" w:eastAsia="Calibri" w:hAnsi="Times New Roman" w:cs="Times New Roman"/>
          <w:b/>
          <w:bCs/>
          <w:sz w:val="24"/>
          <w:szCs w:val="24"/>
          <w:lang w:val="fr-CI"/>
        </w:rPr>
        <w:t>ercredi 02</w:t>
      </w:r>
      <w:r>
        <w:rPr>
          <w:rFonts w:ascii="Times New Roman" w:eastAsia="Calibri" w:hAnsi="Times New Roman" w:cs="Times New Roman"/>
          <w:b/>
          <w:bCs/>
          <w:sz w:val="24"/>
          <w:szCs w:val="24"/>
          <w:lang w:val="fr-CI"/>
        </w:rPr>
        <w:t xml:space="preserve"> au </w:t>
      </w:r>
      <w:r w:rsidR="002E4467">
        <w:rPr>
          <w:rFonts w:ascii="Times New Roman" w:eastAsia="Calibri" w:hAnsi="Times New Roman" w:cs="Times New Roman"/>
          <w:b/>
          <w:bCs/>
          <w:sz w:val="24"/>
          <w:szCs w:val="24"/>
          <w:lang w:val="fr-CI"/>
        </w:rPr>
        <w:t>jeudi</w:t>
      </w:r>
      <w:r>
        <w:rPr>
          <w:rFonts w:ascii="Times New Roman" w:eastAsia="Calibri" w:hAnsi="Times New Roman" w:cs="Times New Roman"/>
          <w:b/>
          <w:bCs/>
          <w:sz w:val="24"/>
          <w:szCs w:val="24"/>
          <w:lang w:val="fr-CI"/>
        </w:rPr>
        <w:t xml:space="preserve"> </w:t>
      </w:r>
      <w:r w:rsidR="002E4467">
        <w:rPr>
          <w:rFonts w:ascii="Times New Roman" w:eastAsia="Calibri" w:hAnsi="Times New Roman" w:cs="Times New Roman"/>
          <w:b/>
          <w:bCs/>
          <w:sz w:val="24"/>
          <w:szCs w:val="24"/>
          <w:lang w:val="fr-CI"/>
        </w:rPr>
        <w:t>03</w:t>
      </w:r>
      <w:r>
        <w:rPr>
          <w:rFonts w:ascii="Times New Roman" w:eastAsia="Calibri" w:hAnsi="Times New Roman" w:cs="Times New Roman"/>
          <w:b/>
          <w:bCs/>
          <w:sz w:val="24"/>
          <w:szCs w:val="24"/>
          <w:lang w:val="fr-CI"/>
        </w:rPr>
        <w:t xml:space="preserve"> </w:t>
      </w:r>
      <w:r w:rsidR="002E4467">
        <w:rPr>
          <w:rFonts w:ascii="Times New Roman" w:eastAsia="Calibri" w:hAnsi="Times New Roman" w:cs="Times New Roman"/>
          <w:b/>
          <w:bCs/>
          <w:sz w:val="24"/>
          <w:szCs w:val="24"/>
          <w:lang w:val="fr-CI"/>
        </w:rPr>
        <w:t>Septembre</w:t>
      </w:r>
      <w:r>
        <w:rPr>
          <w:rFonts w:ascii="Times New Roman" w:eastAsia="Calibri" w:hAnsi="Times New Roman" w:cs="Times New Roman"/>
          <w:b/>
          <w:bCs/>
          <w:sz w:val="24"/>
          <w:szCs w:val="24"/>
          <w:lang w:val="fr-CI"/>
        </w:rPr>
        <w:t xml:space="preserve"> 2026</w:t>
      </w:r>
    </w:p>
    <w:p w14:paraId="460110C7" w14:textId="2550ACAC"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b/>
          <w:bCs/>
          <w:sz w:val="24"/>
          <w:szCs w:val="24"/>
          <w:lang w:val="fr-CI"/>
        </w:rPr>
        <w:t>Lieu :</w:t>
      </w:r>
      <w:r w:rsidRPr="00547137">
        <w:rPr>
          <w:rFonts w:ascii="Times New Roman" w:eastAsia="Calibri" w:hAnsi="Times New Roman" w:cs="Times New Roman"/>
          <w:sz w:val="24"/>
          <w:szCs w:val="24"/>
          <w:lang w:val="fr-CI"/>
        </w:rPr>
        <w:t xml:space="preserve"> </w:t>
      </w:r>
      <w:r w:rsidR="002E4467">
        <w:rPr>
          <w:rFonts w:ascii="Times New Roman" w:eastAsia="Calibri" w:hAnsi="Times New Roman" w:cs="Times New Roman"/>
          <w:sz w:val="24"/>
          <w:szCs w:val="24"/>
          <w:lang w:val="fr-CI"/>
        </w:rPr>
        <w:t>UVCI salle Aula</w:t>
      </w:r>
    </w:p>
    <w:p w14:paraId="31ED8AE5" w14:textId="5876AB7A" w:rsidR="00547137" w:rsidRPr="00547137" w:rsidRDefault="00547137" w:rsidP="00547137">
      <w:pPr>
        <w:spacing w:after="0" w:line="240" w:lineRule="auto"/>
        <w:jc w:val="both"/>
        <w:rPr>
          <w:rFonts w:ascii="Times New Roman" w:eastAsia="Calibri" w:hAnsi="Times New Roman" w:cs="Times New Roman"/>
          <w:sz w:val="24"/>
          <w:szCs w:val="24"/>
          <w:lang w:val="fr-CI"/>
        </w:rPr>
      </w:pPr>
      <w:r w:rsidRPr="00547137">
        <w:rPr>
          <w:rFonts w:ascii="Times New Roman" w:eastAsia="Calibri" w:hAnsi="Times New Roman" w:cs="Times New Roman"/>
          <w:b/>
          <w:bCs/>
          <w:sz w:val="24"/>
          <w:szCs w:val="24"/>
          <w:lang w:val="fr-CI"/>
        </w:rPr>
        <w:t>Effectif prévisionnel :</w:t>
      </w:r>
      <w:r w:rsidRPr="00547137">
        <w:rPr>
          <w:rFonts w:ascii="Times New Roman" w:eastAsia="Calibri" w:hAnsi="Times New Roman" w:cs="Times New Roman"/>
          <w:sz w:val="24"/>
          <w:szCs w:val="24"/>
          <w:lang w:val="fr-CI"/>
        </w:rPr>
        <w:t xml:space="preserve"> </w:t>
      </w:r>
      <w:r w:rsidR="002E4467">
        <w:rPr>
          <w:rFonts w:ascii="Times New Roman" w:eastAsia="Calibri" w:hAnsi="Times New Roman" w:cs="Times New Roman"/>
          <w:sz w:val="24"/>
          <w:szCs w:val="24"/>
          <w:lang w:val="fr-CI"/>
        </w:rPr>
        <w:t>60 personnes</w:t>
      </w:r>
    </w:p>
    <w:p w14:paraId="00F63C8D" w14:textId="77777777"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0BE226A1" w14:textId="0F2C9D6A" w:rsidR="00547137" w:rsidRPr="00547137" w:rsidRDefault="00547137" w:rsidP="00547137">
      <w:pPr>
        <w:spacing w:after="0" w:line="240" w:lineRule="auto"/>
        <w:jc w:val="both"/>
        <w:rPr>
          <w:rFonts w:ascii="Times New Roman" w:eastAsia="Calibri" w:hAnsi="Times New Roman" w:cs="Times New Roman"/>
          <w:sz w:val="24"/>
          <w:szCs w:val="24"/>
          <w:lang w:val="fr-CI"/>
        </w:rPr>
      </w:pPr>
    </w:p>
    <w:p w14:paraId="6023156D" w14:textId="06703628" w:rsidR="00E431D4" w:rsidRPr="00827A53" w:rsidRDefault="00E431D4" w:rsidP="00827A53">
      <w:pPr>
        <w:spacing w:after="0" w:line="240" w:lineRule="auto"/>
        <w:jc w:val="both"/>
        <w:rPr>
          <w:rFonts w:ascii="Times New Roman" w:eastAsia="Calibri" w:hAnsi="Times New Roman" w:cs="Times New Roman"/>
          <w:sz w:val="24"/>
          <w:szCs w:val="24"/>
          <w:lang w:val="fr-CI"/>
        </w:rPr>
      </w:pPr>
    </w:p>
    <w:sectPr w:rsidR="00E431D4" w:rsidRPr="00827A53" w:rsidSect="00CF0D11">
      <w:footerReference w:type="default" r:id="rId9"/>
      <w:pgSz w:w="11907" w:h="16839" w:code="9"/>
      <w:pgMar w:top="993" w:right="1275"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B6EB8" w14:textId="77777777" w:rsidR="00DF122A" w:rsidRDefault="00DF122A" w:rsidP="00AF53C6">
      <w:pPr>
        <w:spacing w:after="0" w:line="240" w:lineRule="auto"/>
      </w:pPr>
      <w:r>
        <w:separator/>
      </w:r>
    </w:p>
  </w:endnote>
  <w:endnote w:type="continuationSeparator" w:id="0">
    <w:p w14:paraId="7EEAF522" w14:textId="77777777" w:rsidR="00DF122A" w:rsidRDefault="00DF122A" w:rsidP="00AF5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6153" w14:textId="77777777" w:rsidR="000F0F25" w:rsidRPr="000F0F25" w:rsidRDefault="000F0F25" w:rsidP="00201F05">
    <w:pPr>
      <w:pStyle w:val="Pieddepage"/>
      <w:pBdr>
        <w:bottom w:val="single" w:sz="6" w:space="1" w:color="auto"/>
      </w:pBdr>
      <w:jc w:val="center"/>
      <w:rPr>
        <w:sz w:val="6"/>
        <w:vertAlign w:val="superscript"/>
        <w:lang w:val="fr-CI"/>
      </w:rPr>
    </w:pPr>
  </w:p>
  <w:p w14:paraId="5A36742F" w14:textId="77777777" w:rsidR="00AF53C6" w:rsidRPr="00AF53C6" w:rsidRDefault="00AF53C6" w:rsidP="000F0F25">
    <w:pPr>
      <w:pStyle w:val="Pieddepage"/>
      <w:spacing w:before="60"/>
      <w:jc w:val="center"/>
      <w:rPr>
        <w:lang w:val="fr-CI"/>
      </w:rPr>
    </w:pPr>
    <w:r w:rsidRPr="00AF53C6">
      <w:rPr>
        <w:lang w:val="fr-CI"/>
      </w:rPr>
      <w:t xml:space="preserve">Université Virtuelle de Côte d’Ivoire </w:t>
    </w:r>
    <w:r w:rsidR="00201F05">
      <w:rPr>
        <w:lang w:val="fr-CI"/>
      </w:rPr>
      <w:t xml:space="preserve">- </w:t>
    </w:r>
    <w:r w:rsidRPr="007E411E">
      <w:rPr>
        <w:rFonts w:ascii="Segoe Print" w:hAnsi="Segoe Print"/>
        <w:sz w:val="20"/>
        <w:szCs w:val="26"/>
        <w:lang w:val="fr-CI"/>
      </w:rPr>
      <w:t>Mon université avec moi, partout et à tout moment.</w:t>
    </w:r>
  </w:p>
  <w:p w14:paraId="76141067" w14:textId="77777777" w:rsidR="00AF53C6" w:rsidRPr="00AF53C6" w:rsidRDefault="00AF53C6" w:rsidP="00201F05">
    <w:pPr>
      <w:pStyle w:val="Pieddepage"/>
      <w:jc w:val="center"/>
      <w:rPr>
        <w:lang w:val="fr-CI"/>
      </w:rPr>
    </w:pPr>
    <w:r>
      <w:rPr>
        <w:lang w:val="fr-CI"/>
      </w:rPr>
      <w:t xml:space="preserve">Siège : Abidjan </w:t>
    </w:r>
    <w:r w:rsidRPr="00AF53C6">
      <w:rPr>
        <w:lang w:val="fr-CI"/>
      </w:rPr>
      <w:t xml:space="preserve">Cocody </w:t>
    </w:r>
    <w:r>
      <w:rPr>
        <w:lang w:val="fr-CI"/>
      </w:rPr>
      <w:t>Deux-</w:t>
    </w:r>
    <w:r w:rsidRPr="00AF53C6">
      <w:rPr>
        <w:lang w:val="fr-CI"/>
      </w:rPr>
      <w:t xml:space="preserve">Plateaux </w:t>
    </w:r>
    <w:r>
      <w:rPr>
        <w:lang w:val="fr-CI"/>
      </w:rPr>
      <w:t xml:space="preserve"> </w:t>
    </w:r>
    <w:r w:rsidR="000F0F25">
      <w:rPr>
        <w:lang w:val="fr-CI"/>
      </w:rPr>
      <w:t xml:space="preserve">     </w:t>
    </w:r>
    <w:r>
      <w:rPr>
        <w:lang w:val="fr-CI"/>
      </w:rPr>
      <w:t xml:space="preserve">   Mail :</w:t>
    </w:r>
    <w:r w:rsidRPr="00AF53C6">
      <w:rPr>
        <w:lang w:val="fr-CI"/>
      </w:rPr>
      <w:t xml:space="preserve"> secr</w:t>
    </w:r>
    <w:r>
      <w:rPr>
        <w:lang w:val="fr-CI"/>
      </w:rPr>
      <w:t>e</w:t>
    </w:r>
    <w:r w:rsidRPr="00AF53C6">
      <w:rPr>
        <w:lang w:val="fr-CI"/>
      </w:rPr>
      <w:t xml:space="preserve">tariat@uvci.edu.ci </w:t>
    </w:r>
    <w:r>
      <w:rPr>
        <w:lang w:val="fr-CI"/>
      </w:rPr>
      <w:t xml:space="preserve">  </w:t>
    </w:r>
    <w:r w:rsidR="00CD3D8F">
      <w:rPr>
        <w:lang w:val="fr-CI"/>
      </w:rPr>
      <w:t xml:space="preserve">     </w:t>
    </w:r>
    <w:r>
      <w:rPr>
        <w:lang w:val="fr-CI"/>
      </w:rPr>
      <w:t>T</w:t>
    </w:r>
    <w:r w:rsidRPr="00AF53C6">
      <w:rPr>
        <w:lang w:val="fr-CI"/>
      </w:rPr>
      <w:t>el : +225.</w:t>
    </w:r>
    <w:r w:rsidR="00CD3D8F">
      <w:rPr>
        <w:lang w:val="fr-CI"/>
      </w:rPr>
      <w:t xml:space="preserve"> 01 4</w:t>
    </w:r>
    <w:r w:rsidR="00CB7048">
      <w:rPr>
        <w:lang w:val="fr-CI"/>
      </w:rPr>
      <w:t>2</w:t>
    </w:r>
    <w:r w:rsidR="00CD3D8F">
      <w:rPr>
        <w:lang w:val="fr-CI"/>
      </w:rPr>
      <w:t xml:space="preserve"> 22 22 12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75021" w14:textId="77777777" w:rsidR="00DF122A" w:rsidRDefault="00DF122A" w:rsidP="00AF53C6">
      <w:pPr>
        <w:spacing w:after="0" w:line="240" w:lineRule="auto"/>
      </w:pPr>
      <w:r>
        <w:separator/>
      </w:r>
    </w:p>
  </w:footnote>
  <w:footnote w:type="continuationSeparator" w:id="0">
    <w:p w14:paraId="68508808" w14:textId="77777777" w:rsidR="00DF122A" w:rsidRDefault="00DF122A" w:rsidP="00AF5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793A"/>
    <w:multiLevelType w:val="multilevel"/>
    <w:tmpl w:val="E5BCD99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C4182"/>
    <w:multiLevelType w:val="multilevel"/>
    <w:tmpl w:val="D6E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154AA"/>
    <w:multiLevelType w:val="multilevel"/>
    <w:tmpl w:val="939A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654F1C"/>
    <w:multiLevelType w:val="multilevel"/>
    <w:tmpl w:val="3046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8E4"/>
    <w:rsid w:val="0000227E"/>
    <w:rsid w:val="0001183D"/>
    <w:rsid w:val="00011878"/>
    <w:rsid w:val="00014CF3"/>
    <w:rsid w:val="00022E9F"/>
    <w:rsid w:val="00024AAE"/>
    <w:rsid w:val="00025CD4"/>
    <w:rsid w:val="00030161"/>
    <w:rsid w:val="00033103"/>
    <w:rsid w:val="00034E25"/>
    <w:rsid w:val="0003760A"/>
    <w:rsid w:val="00045AB2"/>
    <w:rsid w:val="00046ACE"/>
    <w:rsid w:val="00057C04"/>
    <w:rsid w:val="000601A5"/>
    <w:rsid w:val="00060C44"/>
    <w:rsid w:val="00070AEF"/>
    <w:rsid w:val="00071397"/>
    <w:rsid w:val="00072430"/>
    <w:rsid w:val="00072B5C"/>
    <w:rsid w:val="0007375D"/>
    <w:rsid w:val="00073F0A"/>
    <w:rsid w:val="00074F64"/>
    <w:rsid w:val="00082C29"/>
    <w:rsid w:val="00085ACF"/>
    <w:rsid w:val="00085C3B"/>
    <w:rsid w:val="00095378"/>
    <w:rsid w:val="00096B0C"/>
    <w:rsid w:val="000A3D14"/>
    <w:rsid w:val="000B00B4"/>
    <w:rsid w:val="000B77AE"/>
    <w:rsid w:val="000C404D"/>
    <w:rsid w:val="000C47B9"/>
    <w:rsid w:val="000C5B3A"/>
    <w:rsid w:val="000C6662"/>
    <w:rsid w:val="000D7C17"/>
    <w:rsid w:val="000E53D6"/>
    <w:rsid w:val="000E593B"/>
    <w:rsid w:val="000E5F7D"/>
    <w:rsid w:val="000E776F"/>
    <w:rsid w:val="000F0E6A"/>
    <w:rsid w:val="000F0F25"/>
    <w:rsid w:val="000F6946"/>
    <w:rsid w:val="00104C9E"/>
    <w:rsid w:val="00110C70"/>
    <w:rsid w:val="0011576D"/>
    <w:rsid w:val="0011695B"/>
    <w:rsid w:val="00122F67"/>
    <w:rsid w:val="001300DA"/>
    <w:rsid w:val="00131DF3"/>
    <w:rsid w:val="00136D84"/>
    <w:rsid w:val="00144F55"/>
    <w:rsid w:val="0015335A"/>
    <w:rsid w:val="00155CE0"/>
    <w:rsid w:val="00163157"/>
    <w:rsid w:val="00163E26"/>
    <w:rsid w:val="00174A10"/>
    <w:rsid w:val="00177993"/>
    <w:rsid w:val="001847DA"/>
    <w:rsid w:val="00184988"/>
    <w:rsid w:val="001915DF"/>
    <w:rsid w:val="00195284"/>
    <w:rsid w:val="00196439"/>
    <w:rsid w:val="001A3DA8"/>
    <w:rsid w:val="001B4B5B"/>
    <w:rsid w:val="001B713F"/>
    <w:rsid w:val="001C1FE7"/>
    <w:rsid w:val="001C4650"/>
    <w:rsid w:val="001C5E91"/>
    <w:rsid w:val="001C67A9"/>
    <w:rsid w:val="001D06EC"/>
    <w:rsid w:val="001E25BE"/>
    <w:rsid w:val="001E2F96"/>
    <w:rsid w:val="001E78F3"/>
    <w:rsid w:val="001F1F93"/>
    <w:rsid w:val="001F7E5F"/>
    <w:rsid w:val="00201D7A"/>
    <w:rsid w:val="00201F05"/>
    <w:rsid w:val="002036DE"/>
    <w:rsid w:val="00216951"/>
    <w:rsid w:val="00222F47"/>
    <w:rsid w:val="002247E6"/>
    <w:rsid w:val="002264F6"/>
    <w:rsid w:val="00231C59"/>
    <w:rsid w:val="002331BA"/>
    <w:rsid w:val="00234375"/>
    <w:rsid w:val="0023507F"/>
    <w:rsid w:val="00235AE8"/>
    <w:rsid w:val="00236D16"/>
    <w:rsid w:val="00241417"/>
    <w:rsid w:val="002419B8"/>
    <w:rsid w:val="00241D52"/>
    <w:rsid w:val="002457D9"/>
    <w:rsid w:val="0024793D"/>
    <w:rsid w:val="00250B80"/>
    <w:rsid w:val="00251368"/>
    <w:rsid w:val="0027147A"/>
    <w:rsid w:val="00272E26"/>
    <w:rsid w:val="00287B94"/>
    <w:rsid w:val="002912D9"/>
    <w:rsid w:val="00293242"/>
    <w:rsid w:val="002A1FBF"/>
    <w:rsid w:val="002A349E"/>
    <w:rsid w:val="002A34B5"/>
    <w:rsid w:val="002B26F4"/>
    <w:rsid w:val="002C571D"/>
    <w:rsid w:val="002D46CA"/>
    <w:rsid w:val="002D6F5D"/>
    <w:rsid w:val="002D7FDE"/>
    <w:rsid w:val="002E369B"/>
    <w:rsid w:val="002E3D35"/>
    <w:rsid w:val="002E4467"/>
    <w:rsid w:val="002E4FF6"/>
    <w:rsid w:val="002F077D"/>
    <w:rsid w:val="002F0B9A"/>
    <w:rsid w:val="0030056F"/>
    <w:rsid w:val="00302340"/>
    <w:rsid w:val="00306562"/>
    <w:rsid w:val="00311B0D"/>
    <w:rsid w:val="00311F22"/>
    <w:rsid w:val="00320C26"/>
    <w:rsid w:val="00326722"/>
    <w:rsid w:val="00326B5D"/>
    <w:rsid w:val="0034037B"/>
    <w:rsid w:val="003458E4"/>
    <w:rsid w:val="00345F2F"/>
    <w:rsid w:val="0035099E"/>
    <w:rsid w:val="00350B56"/>
    <w:rsid w:val="003520F2"/>
    <w:rsid w:val="00353692"/>
    <w:rsid w:val="003654CA"/>
    <w:rsid w:val="00365865"/>
    <w:rsid w:val="00366DF3"/>
    <w:rsid w:val="003723D0"/>
    <w:rsid w:val="00374713"/>
    <w:rsid w:val="00375AFD"/>
    <w:rsid w:val="00376278"/>
    <w:rsid w:val="00377288"/>
    <w:rsid w:val="003773EC"/>
    <w:rsid w:val="00377400"/>
    <w:rsid w:val="0037772A"/>
    <w:rsid w:val="003875D3"/>
    <w:rsid w:val="00396EA6"/>
    <w:rsid w:val="003970BC"/>
    <w:rsid w:val="00397B5B"/>
    <w:rsid w:val="003A0453"/>
    <w:rsid w:val="003A0ED9"/>
    <w:rsid w:val="003A5B23"/>
    <w:rsid w:val="003A7D09"/>
    <w:rsid w:val="003B5B10"/>
    <w:rsid w:val="003C7485"/>
    <w:rsid w:val="003D138B"/>
    <w:rsid w:val="003D3833"/>
    <w:rsid w:val="003D5914"/>
    <w:rsid w:val="003E0AD7"/>
    <w:rsid w:val="003E2C46"/>
    <w:rsid w:val="003E638F"/>
    <w:rsid w:val="003E6B29"/>
    <w:rsid w:val="003F111D"/>
    <w:rsid w:val="003F34F6"/>
    <w:rsid w:val="003F4250"/>
    <w:rsid w:val="003F59FD"/>
    <w:rsid w:val="003F680A"/>
    <w:rsid w:val="0041019C"/>
    <w:rsid w:val="00412736"/>
    <w:rsid w:val="004137E0"/>
    <w:rsid w:val="00421008"/>
    <w:rsid w:val="00433009"/>
    <w:rsid w:val="004357EF"/>
    <w:rsid w:val="00437738"/>
    <w:rsid w:val="004423E0"/>
    <w:rsid w:val="00444E57"/>
    <w:rsid w:val="00447E5A"/>
    <w:rsid w:val="004548FB"/>
    <w:rsid w:val="00462955"/>
    <w:rsid w:val="00477FF3"/>
    <w:rsid w:val="0048010A"/>
    <w:rsid w:val="00485569"/>
    <w:rsid w:val="00485DE7"/>
    <w:rsid w:val="004876A9"/>
    <w:rsid w:val="00490DF5"/>
    <w:rsid w:val="00492A1E"/>
    <w:rsid w:val="004960E3"/>
    <w:rsid w:val="00497E15"/>
    <w:rsid w:val="004A0508"/>
    <w:rsid w:val="004A3F10"/>
    <w:rsid w:val="004A4D4E"/>
    <w:rsid w:val="004A7CFF"/>
    <w:rsid w:val="004B252C"/>
    <w:rsid w:val="004C4C7D"/>
    <w:rsid w:val="004C7461"/>
    <w:rsid w:val="004D1FE8"/>
    <w:rsid w:val="004E6CEC"/>
    <w:rsid w:val="004F1C45"/>
    <w:rsid w:val="004F4FF8"/>
    <w:rsid w:val="00510FB5"/>
    <w:rsid w:val="00512063"/>
    <w:rsid w:val="005154F2"/>
    <w:rsid w:val="00515A48"/>
    <w:rsid w:val="0051624E"/>
    <w:rsid w:val="00521299"/>
    <w:rsid w:val="00536C37"/>
    <w:rsid w:val="0054162A"/>
    <w:rsid w:val="005438A5"/>
    <w:rsid w:val="00543B13"/>
    <w:rsid w:val="00544FCA"/>
    <w:rsid w:val="00547137"/>
    <w:rsid w:val="00547418"/>
    <w:rsid w:val="0055573A"/>
    <w:rsid w:val="0056194F"/>
    <w:rsid w:val="00562C18"/>
    <w:rsid w:val="00563E80"/>
    <w:rsid w:val="00566135"/>
    <w:rsid w:val="00572FBB"/>
    <w:rsid w:val="00575C30"/>
    <w:rsid w:val="00590EDA"/>
    <w:rsid w:val="005947D9"/>
    <w:rsid w:val="00597EF2"/>
    <w:rsid w:val="005A4D40"/>
    <w:rsid w:val="005B0A51"/>
    <w:rsid w:val="005B35D2"/>
    <w:rsid w:val="005C2B6F"/>
    <w:rsid w:val="005C5C74"/>
    <w:rsid w:val="005D0137"/>
    <w:rsid w:val="005D4CF2"/>
    <w:rsid w:val="005D7016"/>
    <w:rsid w:val="005D731F"/>
    <w:rsid w:val="005E2590"/>
    <w:rsid w:val="005E3126"/>
    <w:rsid w:val="005E3A38"/>
    <w:rsid w:val="005E4B7D"/>
    <w:rsid w:val="00601D6A"/>
    <w:rsid w:val="00612F54"/>
    <w:rsid w:val="006134A7"/>
    <w:rsid w:val="00613714"/>
    <w:rsid w:val="00620D27"/>
    <w:rsid w:val="00622D0F"/>
    <w:rsid w:val="0062340A"/>
    <w:rsid w:val="00624E42"/>
    <w:rsid w:val="00624E6B"/>
    <w:rsid w:val="0062683B"/>
    <w:rsid w:val="00635AFF"/>
    <w:rsid w:val="00635E91"/>
    <w:rsid w:val="00640FA9"/>
    <w:rsid w:val="00647E81"/>
    <w:rsid w:val="0065295B"/>
    <w:rsid w:val="0065523E"/>
    <w:rsid w:val="006656B3"/>
    <w:rsid w:val="00670670"/>
    <w:rsid w:val="00673D17"/>
    <w:rsid w:val="006741BD"/>
    <w:rsid w:val="00681E56"/>
    <w:rsid w:val="006825C2"/>
    <w:rsid w:val="00683C7C"/>
    <w:rsid w:val="0068472A"/>
    <w:rsid w:val="006865BA"/>
    <w:rsid w:val="00691F7C"/>
    <w:rsid w:val="00692EA6"/>
    <w:rsid w:val="00697A0E"/>
    <w:rsid w:val="006A21D9"/>
    <w:rsid w:val="006B4502"/>
    <w:rsid w:val="006B5367"/>
    <w:rsid w:val="006B6A58"/>
    <w:rsid w:val="006D2145"/>
    <w:rsid w:val="006D328B"/>
    <w:rsid w:val="006E0F6D"/>
    <w:rsid w:val="006E1F84"/>
    <w:rsid w:val="006E53D9"/>
    <w:rsid w:val="006F0627"/>
    <w:rsid w:val="006F1FE8"/>
    <w:rsid w:val="006F42CB"/>
    <w:rsid w:val="006F69C3"/>
    <w:rsid w:val="00704385"/>
    <w:rsid w:val="00714C2E"/>
    <w:rsid w:val="00716F5B"/>
    <w:rsid w:val="00720EFE"/>
    <w:rsid w:val="0072538C"/>
    <w:rsid w:val="007320FE"/>
    <w:rsid w:val="00736787"/>
    <w:rsid w:val="007373AC"/>
    <w:rsid w:val="00737DDB"/>
    <w:rsid w:val="00740BC2"/>
    <w:rsid w:val="00746189"/>
    <w:rsid w:val="00752C49"/>
    <w:rsid w:val="007570E2"/>
    <w:rsid w:val="007604AD"/>
    <w:rsid w:val="0076175A"/>
    <w:rsid w:val="00764903"/>
    <w:rsid w:val="00766150"/>
    <w:rsid w:val="00766E74"/>
    <w:rsid w:val="00770561"/>
    <w:rsid w:val="00772E23"/>
    <w:rsid w:val="007873BD"/>
    <w:rsid w:val="007A0394"/>
    <w:rsid w:val="007A1837"/>
    <w:rsid w:val="007A4F2A"/>
    <w:rsid w:val="007A79F9"/>
    <w:rsid w:val="007B206C"/>
    <w:rsid w:val="007B3CFB"/>
    <w:rsid w:val="007D3FB9"/>
    <w:rsid w:val="007D79CD"/>
    <w:rsid w:val="007D7CB0"/>
    <w:rsid w:val="007E411E"/>
    <w:rsid w:val="007E7DCF"/>
    <w:rsid w:val="007F006D"/>
    <w:rsid w:val="00800B88"/>
    <w:rsid w:val="00802622"/>
    <w:rsid w:val="00804E04"/>
    <w:rsid w:val="00817DF6"/>
    <w:rsid w:val="00823A80"/>
    <w:rsid w:val="00827A53"/>
    <w:rsid w:val="00837A97"/>
    <w:rsid w:val="00843B3C"/>
    <w:rsid w:val="00843E7D"/>
    <w:rsid w:val="00846725"/>
    <w:rsid w:val="008473E5"/>
    <w:rsid w:val="00852D2F"/>
    <w:rsid w:val="00853C97"/>
    <w:rsid w:val="0085409E"/>
    <w:rsid w:val="008547DD"/>
    <w:rsid w:val="00856885"/>
    <w:rsid w:val="008604BB"/>
    <w:rsid w:val="0087257B"/>
    <w:rsid w:val="0087632D"/>
    <w:rsid w:val="00876D33"/>
    <w:rsid w:val="00876F02"/>
    <w:rsid w:val="00880ADE"/>
    <w:rsid w:val="00881AAA"/>
    <w:rsid w:val="00886AAC"/>
    <w:rsid w:val="00894325"/>
    <w:rsid w:val="00894CD8"/>
    <w:rsid w:val="008B106A"/>
    <w:rsid w:val="008B24AA"/>
    <w:rsid w:val="008B5123"/>
    <w:rsid w:val="008B6E99"/>
    <w:rsid w:val="008C19F2"/>
    <w:rsid w:val="008C28F5"/>
    <w:rsid w:val="008C6974"/>
    <w:rsid w:val="008D0E1E"/>
    <w:rsid w:val="008D5579"/>
    <w:rsid w:val="008E2653"/>
    <w:rsid w:val="008E5054"/>
    <w:rsid w:val="008F67AC"/>
    <w:rsid w:val="00901230"/>
    <w:rsid w:val="00904D68"/>
    <w:rsid w:val="00905A54"/>
    <w:rsid w:val="00915E45"/>
    <w:rsid w:val="009170FF"/>
    <w:rsid w:val="00927BAA"/>
    <w:rsid w:val="009303E9"/>
    <w:rsid w:val="00931E56"/>
    <w:rsid w:val="0093223D"/>
    <w:rsid w:val="009334B0"/>
    <w:rsid w:val="00933DDF"/>
    <w:rsid w:val="00942706"/>
    <w:rsid w:val="00952B66"/>
    <w:rsid w:val="009548E3"/>
    <w:rsid w:val="009561BE"/>
    <w:rsid w:val="0096364B"/>
    <w:rsid w:val="00970138"/>
    <w:rsid w:val="009743AF"/>
    <w:rsid w:val="00980DA3"/>
    <w:rsid w:val="0098419D"/>
    <w:rsid w:val="00991336"/>
    <w:rsid w:val="009A334E"/>
    <w:rsid w:val="009B5FE0"/>
    <w:rsid w:val="009B60EB"/>
    <w:rsid w:val="009C641D"/>
    <w:rsid w:val="009D12C0"/>
    <w:rsid w:val="009D3719"/>
    <w:rsid w:val="009E089D"/>
    <w:rsid w:val="009E279F"/>
    <w:rsid w:val="009E4BB2"/>
    <w:rsid w:val="009F0E48"/>
    <w:rsid w:val="009F5210"/>
    <w:rsid w:val="00A02B82"/>
    <w:rsid w:val="00A03AEC"/>
    <w:rsid w:val="00A03E11"/>
    <w:rsid w:val="00A10CAE"/>
    <w:rsid w:val="00A13F23"/>
    <w:rsid w:val="00A202FB"/>
    <w:rsid w:val="00A26EF9"/>
    <w:rsid w:val="00A410FC"/>
    <w:rsid w:val="00A4428F"/>
    <w:rsid w:val="00A63D83"/>
    <w:rsid w:val="00A67AE3"/>
    <w:rsid w:val="00A73F05"/>
    <w:rsid w:val="00A761E9"/>
    <w:rsid w:val="00A8046B"/>
    <w:rsid w:val="00A80E57"/>
    <w:rsid w:val="00A81326"/>
    <w:rsid w:val="00A862E5"/>
    <w:rsid w:val="00A92DBE"/>
    <w:rsid w:val="00A93BD0"/>
    <w:rsid w:val="00A97499"/>
    <w:rsid w:val="00AA0CBB"/>
    <w:rsid w:val="00AA460B"/>
    <w:rsid w:val="00AA46FE"/>
    <w:rsid w:val="00AB0306"/>
    <w:rsid w:val="00AB0A8F"/>
    <w:rsid w:val="00AB1411"/>
    <w:rsid w:val="00AB22E0"/>
    <w:rsid w:val="00AC2073"/>
    <w:rsid w:val="00AC3F35"/>
    <w:rsid w:val="00AD4C66"/>
    <w:rsid w:val="00AD5F52"/>
    <w:rsid w:val="00AD656E"/>
    <w:rsid w:val="00AE7187"/>
    <w:rsid w:val="00AE750B"/>
    <w:rsid w:val="00AF36EA"/>
    <w:rsid w:val="00AF53C6"/>
    <w:rsid w:val="00B007BE"/>
    <w:rsid w:val="00B070EF"/>
    <w:rsid w:val="00B10F37"/>
    <w:rsid w:val="00B16903"/>
    <w:rsid w:val="00B22495"/>
    <w:rsid w:val="00B226D4"/>
    <w:rsid w:val="00B25D7C"/>
    <w:rsid w:val="00B2711B"/>
    <w:rsid w:val="00B30CBF"/>
    <w:rsid w:val="00B33455"/>
    <w:rsid w:val="00B34EC4"/>
    <w:rsid w:val="00B507C2"/>
    <w:rsid w:val="00B52396"/>
    <w:rsid w:val="00B62E9B"/>
    <w:rsid w:val="00B64718"/>
    <w:rsid w:val="00B7110A"/>
    <w:rsid w:val="00B717D9"/>
    <w:rsid w:val="00B735BC"/>
    <w:rsid w:val="00B74E60"/>
    <w:rsid w:val="00B7562A"/>
    <w:rsid w:val="00B75A70"/>
    <w:rsid w:val="00B83D56"/>
    <w:rsid w:val="00B936C3"/>
    <w:rsid w:val="00B9382E"/>
    <w:rsid w:val="00BA2BA0"/>
    <w:rsid w:val="00BA6F95"/>
    <w:rsid w:val="00BC265C"/>
    <w:rsid w:val="00BC50CC"/>
    <w:rsid w:val="00BD00E8"/>
    <w:rsid w:val="00BD0B8F"/>
    <w:rsid w:val="00BD1710"/>
    <w:rsid w:val="00BD1BDB"/>
    <w:rsid w:val="00BD1D84"/>
    <w:rsid w:val="00BD4A2D"/>
    <w:rsid w:val="00BD522F"/>
    <w:rsid w:val="00BD6236"/>
    <w:rsid w:val="00BD65FD"/>
    <w:rsid w:val="00BE156E"/>
    <w:rsid w:val="00BE296F"/>
    <w:rsid w:val="00BE5646"/>
    <w:rsid w:val="00BF04DD"/>
    <w:rsid w:val="00BF3AD0"/>
    <w:rsid w:val="00C00564"/>
    <w:rsid w:val="00C027BA"/>
    <w:rsid w:val="00C0446A"/>
    <w:rsid w:val="00C06A07"/>
    <w:rsid w:val="00C15B92"/>
    <w:rsid w:val="00C173F2"/>
    <w:rsid w:val="00C176D7"/>
    <w:rsid w:val="00C27158"/>
    <w:rsid w:val="00C30E70"/>
    <w:rsid w:val="00C32405"/>
    <w:rsid w:val="00C341B7"/>
    <w:rsid w:val="00C37849"/>
    <w:rsid w:val="00C40C16"/>
    <w:rsid w:val="00C4170E"/>
    <w:rsid w:val="00C427C4"/>
    <w:rsid w:val="00C45037"/>
    <w:rsid w:val="00C45098"/>
    <w:rsid w:val="00C512F3"/>
    <w:rsid w:val="00C661FE"/>
    <w:rsid w:val="00C66739"/>
    <w:rsid w:val="00C66C62"/>
    <w:rsid w:val="00C86DE1"/>
    <w:rsid w:val="00C87350"/>
    <w:rsid w:val="00C93016"/>
    <w:rsid w:val="00C94022"/>
    <w:rsid w:val="00C9796F"/>
    <w:rsid w:val="00CA2E9E"/>
    <w:rsid w:val="00CA6EC1"/>
    <w:rsid w:val="00CB2C6D"/>
    <w:rsid w:val="00CB37C5"/>
    <w:rsid w:val="00CB7048"/>
    <w:rsid w:val="00CC3C12"/>
    <w:rsid w:val="00CC743F"/>
    <w:rsid w:val="00CD3D8F"/>
    <w:rsid w:val="00CD5C91"/>
    <w:rsid w:val="00CD71CF"/>
    <w:rsid w:val="00CE141E"/>
    <w:rsid w:val="00CE3583"/>
    <w:rsid w:val="00CF0D11"/>
    <w:rsid w:val="00CF23AF"/>
    <w:rsid w:val="00CF5B8F"/>
    <w:rsid w:val="00CF6F51"/>
    <w:rsid w:val="00CF7C2D"/>
    <w:rsid w:val="00D0051A"/>
    <w:rsid w:val="00D073DA"/>
    <w:rsid w:val="00D10A8C"/>
    <w:rsid w:val="00D13862"/>
    <w:rsid w:val="00D15B02"/>
    <w:rsid w:val="00D21174"/>
    <w:rsid w:val="00D23204"/>
    <w:rsid w:val="00D2552D"/>
    <w:rsid w:val="00D25D71"/>
    <w:rsid w:val="00D27D9B"/>
    <w:rsid w:val="00D333CC"/>
    <w:rsid w:val="00D36799"/>
    <w:rsid w:val="00D36D9A"/>
    <w:rsid w:val="00D51076"/>
    <w:rsid w:val="00D5338A"/>
    <w:rsid w:val="00D5595F"/>
    <w:rsid w:val="00D55C99"/>
    <w:rsid w:val="00D80A2B"/>
    <w:rsid w:val="00D81E24"/>
    <w:rsid w:val="00D83F30"/>
    <w:rsid w:val="00D913C7"/>
    <w:rsid w:val="00D96298"/>
    <w:rsid w:val="00D966F3"/>
    <w:rsid w:val="00D97E7D"/>
    <w:rsid w:val="00D97F22"/>
    <w:rsid w:val="00DA4102"/>
    <w:rsid w:val="00DA7547"/>
    <w:rsid w:val="00DB46C8"/>
    <w:rsid w:val="00DC263C"/>
    <w:rsid w:val="00DC37FA"/>
    <w:rsid w:val="00DC58ED"/>
    <w:rsid w:val="00DD1514"/>
    <w:rsid w:val="00DD3EE2"/>
    <w:rsid w:val="00DD762C"/>
    <w:rsid w:val="00DE08A4"/>
    <w:rsid w:val="00DF122A"/>
    <w:rsid w:val="00DF1FC8"/>
    <w:rsid w:val="00DF7CE2"/>
    <w:rsid w:val="00E015C5"/>
    <w:rsid w:val="00E0289E"/>
    <w:rsid w:val="00E12C1B"/>
    <w:rsid w:val="00E15EF1"/>
    <w:rsid w:val="00E1624C"/>
    <w:rsid w:val="00E17B14"/>
    <w:rsid w:val="00E213AF"/>
    <w:rsid w:val="00E2558A"/>
    <w:rsid w:val="00E40152"/>
    <w:rsid w:val="00E4045F"/>
    <w:rsid w:val="00E40665"/>
    <w:rsid w:val="00E4275A"/>
    <w:rsid w:val="00E431D4"/>
    <w:rsid w:val="00E446F6"/>
    <w:rsid w:val="00E47752"/>
    <w:rsid w:val="00E5596A"/>
    <w:rsid w:val="00E601A0"/>
    <w:rsid w:val="00E67FB4"/>
    <w:rsid w:val="00E7138F"/>
    <w:rsid w:val="00E750A5"/>
    <w:rsid w:val="00E821BE"/>
    <w:rsid w:val="00E83759"/>
    <w:rsid w:val="00E92C64"/>
    <w:rsid w:val="00E977EB"/>
    <w:rsid w:val="00EA5BBF"/>
    <w:rsid w:val="00EB2F80"/>
    <w:rsid w:val="00EB48EC"/>
    <w:rsid w:val="00EB58DB"/>
    <w:rsid w:val="00EC14B7"/>
    <w:rsid w:val="00ED4E8E"/>
    <w:rsid w:val="00EE02A8"/>
    <w:rsid w:val="00EE555A"/>
    <w:rsid w:val="00EF101D"/>
    <w:rsid w:val="00EF2D5A"/>
    <w:rsid w:val="00EF6F6F"/>
    <w:rsid w:val="00EF7A5E"/>
    <w:rsid w:val="00F017AB"/>
    <w:rsid w:val="00F047DB"/>
    <w:rsid w:val="00F13087"/>
    <w:rsid w:val="00F225CF"/>
    <w:rsid w:val="00F30FBC"/>
    <w:rsid w:val="00F35771"/>
    <w:rsid w:val="00F3590C"/>
    <w:rsid w:val="00F40711"/>
    <w:rsid w:val="00F41327"/>
    <w:rsid w:val="00F42F29"/>
    <w:rsid w:val="00F43233"/>
    <w:rsid w:val="00F44958"/>
    <w:rsid w:val="00F4722F"/>
    <w:rsid w:val="00F513C1"/>
    <w:rsid w:val="00F51927"/>
    <w:rsid w:val="00F55FB4"/>
    <w:rsid w:val="00F626AA"/>
    <w:rsid w:val="00F73314"/>
    <w:rsid w:val="00F74C12"/>
    <w:rsid w:val="00F75DF7"/>
    <w:rsid w:val="00F85451"/>
    <w:rsid w:val="00F9048E"/>
    <w:rsid w:val="00FA085E"/>
    <w:rsid w:val="00FA2D6A"/>
    <w:rsid w:val="00FA403F"/>
    <w:rsid w:val="00FA5782"/>
    <w:rsid w:val="00FA6165"/>
    <w:rsid w:val="00FA77EF"/>
    <w:rsid w:val="00FB2D30"/>
    <w:rsid w:val="00FB647B"/>
    <w:rsid w:val="00FC0224"/>
    <w:rsid w:val="00FC1234"/>
    <w:rsid w:val="00FC6094"/>
    <w:rsid w:val="00FD341F"/>
    <w:rsid w:val="00FD3B22"/>
    <w:rsid w:val="00FE026D"/>
    <w:rsid w:val="00FE4C09"/>
    <w:rsid w:val="00FE73CF"/>
    <w:rsid w:val="00FF1522"/>
    <w:rsid w:val="00FF263E"/>
    <w:rsid w:val="00FF5E81"/>
    <w:rsid w:val="00FF6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BF29"/>
  <w15:docId w15:val="{A873603D-918E-48E6-B41A-A5C1CDFC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97E7D"/>
    <w:rPr>
      <w:color w:val="0563C1" w:themeColor="hyperlink"/>
      <w:u w:val="single"/>
    </w:rPr>
  </w:style>
  <w:style w:type="paragraph" w:styleId="En-tte">
    <w:name w:val="header"/>
    <w:basedOn w:val="Normal"/>
    <w:link w:val="En-tteCar"/>
    <w:uiPriority w:val="99"/>
    <w:unhideWhenUsed/>
    <w:rsid w:val="00AF53C6"/>
    <w:pPr>
      <w:tabs>
        <w:tab w:val="center" w:pos="4703"/>
        <w:tab w:val="right" w:pos="9406"/>
      </w:tabs>
      <w:spacing w:after="0" w:line="240" w:lineRule="auto"/>
    </w:pPr>
  </w:style>
  <w:style w:type="character" w:customStyle="1" w:styleId="En-tteCar">
    <w:name w:val="En-tête Car"/>
    <w:basedOn w:val="Policepardfaut"/>
    <w:link w:val="En-tte"/>
    <w:uiPriority w:val="99"/>
    <w:rsid w:val="00AF53C6"/>
  </w:style>
  <w:style w:type="paragraph" w:styleId="Pieddepage">
    <w:name w:val="footer"/>
    <w:basedOn w:val="Normal"/>
    <w:link w:val="PieddepageCar"/>
    <w:uiPriority w:val="99"/>
    <w:unhideWhenUsed/>
    <w:rsid w:val="00AF53C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F53C6"/>
  </w:style>
  <w:style w:type="paragraph" w:styleId="Textedebulles">
    <w:name w:val="Balloon Text"/>
    <w:basedOn w:val="Normal"/>
    <w:link w:val="TextedebullesCar"/>
    <w:uiPriority w:val="99"/>
    <w:semiHidden/>
    <w:unhideWhenUsed/>
    <w:rsid w:val="00C0446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0446A"/>
    <w:rPr>
      <w:rFonts w:ascii="Segoe UI" w:hAnsi="Segoe UI" w:cs="Segoe UI"/>
      <w:sz w:val="18"/>
      <w:szCs w:val="18"/>
    </w:rPr>
  </w:style>
  <w:style w:type="paragraph" w:styleId="Paragraphedeliste">
    <w:name w:val="List Paragraph"/>
    <w:basedOn w:val="Normal"/>
    <w:uiPriority w:val="34"/>
    <w:qFormat/>
    <w:rsid w:val="00E1624C"/>
    <w:pPr>
      <w:ind w:left="720"/>
      <w:contextualSpacing/>
    </w:pPr>
  </w:style>
  <w:style w:type="character" w:styleId="Accentuation">
    <w:name w:val="Emphasis"/>
    <w:basedOn w:val="Policepardfaut"/>
    <w:uiPriority w:val="20"/>
    <w:qFormat/>
    <w:rsid w:val="008C19F2"/>
    <w:rPr>
      <w:i/>
      <w:iCs/>
    </w:rPr>
  </w:style>
  <w:style w:type="table" w:styleId="Grilledutableau">
    <w:name w:val="Table Grid"/>
    <w:basedOn w:val="TableauNormal"/>
    <w:uiPriority w:val="39"/>
    <w:rsid w:val="00302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Policepardfaut"/>
    <w:rsid w:val="00D913C7"/>
  </w:style>
  <w:style w:type="character" w:styleId="lev">
    <w:name w:val="Strong"/>
    <w:basedOn w:val="Policepardfaut"/>
    <w:uiPriority w:val="22"/>
    <w:qFormat/>
    <w:rsid w:val="007D3F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369995">
      <w:bodyDiv w:val="1"/>
      <w:marLeft w:val="0"/>
      <w:marRight w:val="0"/>
      <w:marTop w:val="0"/>
      <w:marBottom w:val="0"/>
      <w:divBdr>
        <w:top w:val="none" w:sz="0" w:space="0" w:color="auto"/>
        <w:left w:val="none" w:sz="0" w:space="0" w:color="auto"/>
        <w:bottom w:val="none" w:sz="0" w:space="0" w:color="auto"/>
        <w:right w:val="none" w:sz="0" w:space="0" w:color="auto"/>
      </w:divBdr>
      <w:divsChild>
        <w:div w:id="595476880">
          <w:marLeft w:val="0"/>
          <w:marRight w:val="0"/>
          <w:marTop w:val="0"/>
          <w:marBottom w:val="0"/>
          <w:divBdr>
            <w:top w:val="none" w:sz="0" w:space="0" w:color="auto"/>
            <w:left w:val="none" w:sz="0" w:space="0" w:color="auto"/>
            <w:bottom w:val="none" w:sz="0" w:space="0" w:color="auto"/>
            <w:right w:val="none" w:sz="0" w:space="0" w:color="auto"/>
          </w:divBdr>
          <w:divsChild>
            <w:div w:id="2113090991">
              <w:marLeft w:val="0"/>
              <w:marRight w:val="0"/>
              <w:marTop w:val="0"/>
              <w:marBottom w:val="0"/>
              <w:divBdr>
                <w:top w:val="none" w:sz="0" w:space="0" w:color="auto"/>
                <w:left w:val="none" w:sz="0" w:space="0" w:color="auto"/>
                <w:bottom w:val="none" w:sz="0" w:space="0" w:color="auto"/>
                <w:right w:val="none" w:sz="0" w:space="0" w:color="auto"/>
              </w:divBdr>
              <w:divsChild>
                <w:div w:id="130101461">
                  <w:marLeft w:val="0"/>
                  <w:marRight w:val="0"/>
                  <w:marTop w:val="0"/>
                  <w:marBottom w:val="0"/>
                  <w:divBdr>
                    <w:top w:val="none" w:sz="0" w:space="0" w:color="auto"/>
                    <w:left w:val="none" w:sz="0" w:space="0" w:color="auto"/>
                    <w:bottom w:val="none" w:sz="0" w:space="0" w:color="auto"/>
                    <w:right w:val="none" w:sz="0" w:space="0" w:color="auto"/>
                  </w:divBdr>
                  <w:divsChild>
                    <w:div w:id="238947566">
                      <w:marLeft w:val="0"/>
                      <w:marRight w:val="0"/>
                      <w:marTop w:val="0"/>
                      <w:marBottom w:val="0"/>
                      <w:divBdr>
                        <w:top w:val="none" w:sz="0" w:space="0" w:color="auto"/>
                        <w:left w:val="none" w:sz="0" w:space="0" w:color="auto"/>
                        <w:bottom w:val="none" w:sz="0" w:space="0" w:color="auto"/>
                        <w:right w:val="none" w:sz="0" w:space="0" w:color="auto"/>
                      </w:divBdr>
                      <w:divsChild>
                        <w:div w:id="728965670">
                          <w:marLeft w:val="0"/>
                          <w:marRight w:val="0"/>
                          <w:marTop w:val="0"/>
                          <w:marBottom w:val="0"/>
                          <w:divBdr>
                            <w:top w:val="none" w:sz="0" w:space="0" w:color="auto"/>
                            <w:left w:val="none" w:sz="0" w:space="0" w:color="auto"/>
                            <w:bottom w:val="none" w:sz="0" w:space="0" w:color="auto"/>
                            <w:right w:val="none" w:sz="0" w:space="0" w:color="auto"/>
                          </w:divBdr>
                          <w:divsChild>
                            <w:div w:id="1393964917">
                              <w:marLeft w:val="0"/>
                              <w:marRight w:val="0"/>
                              <w:marTop w:val="0"/>
                              <w:marBottom w:val="0"/>
                              <w:divBdr>
                                <w:top w:val="none" w:sz="0" w:space="0" w:color="auto"/>
                                <w:left w:val="none" w:sz="0" w:space="0" w:color="auto"/>
                                <w:bottom w:val="none" w:sz="0" w:space="0" w:color="auto"/>
                                <w:right w:val="none" w:sz="0" w:space="0" w:color="auto"/>
                              </w:divBdr>
                              <w:divsChild>
                                <w:div w:id="1532765279">
                                  <w:marLeft w:val="0"/>
                                  <w:marRight w:val="0"/>
                                  <w:marTop w:val="0"/>
                                  <w:marBottom w:val="0"/>
                                  <w:divBdr>
                                    <w:top w:val="none" w:sz="0" w:space="0" w:color="auto"/>
                                    <w:left w:val="none" w:sz="0" w:space="0" w:color="auto"/>
                                    <w:bottom w:val="none" w:sz="0" w:space="0" w:color="auto"/>
                                    <w:right w:val="none" w:sz="0" w:space="0" w:color="auto"/>
                                  </w:divBdr>
                                  <w:divsChild>
                                    <w:div w:id="3538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434615">
      <w:bodyDiv w:val="1"/>
      <w:marLeft w:val="0"/>
      <w:marRight w:val="0"/>
      <w:marTop w:val="0"/>
      <w:marBottom w:val="0"/>
      <w:divBdr>
        <w:top w:val="none" w:sz="0" w:space="0" w:color="auto"/>
        <w:left w:val="none" w:sz="0" w:space="0" w:color="auto"/>
        <w:bottom w:val="none" w:sz="0" w:space="0" w:color="auto"/>
        <w:right w:val="none" w:sz="0" w:space="0" w:color="auto"/>
      </w:divBdr>
    </w:div>
    <w:div w:id="1360164224">
      <w:bodyDiv w:val="1"/>
      <w:marLeft w:val="0"/>
      <w:marRight w:val="0"/>
      <w:marTop w:val="0"/>
      <w:marBottom w:val="0"/>
      <w:divBdr>
        <w:top w:val="none" w:sz="0" w:space="0" w:color="auto"/>
        <w:left w:val="none" w:sz="0" w:space="0" w:color="auto"/>
        <w:bottom w:val="none" w:sz="0" w:space="0" w:color="auto"/>
        <w:right w:val="none" w:sz="0" w:space="0" w:color="auto"/>
      </w:divBdr>
    </w:div>
    <w:div w:id="1570964886">
      <w:bodyDiv w:val="1"/>
      <w:marLeft w:val="0"/>
      <w:marRight w:val="0"/>
      <w:marTop w:val="0"/>
      <w:marBottom w:val="0"/>
      <w:divBdr>
        <w:top w:val="none" w:sz="0" w:space="0" w:color="auto"/>
        <w:left w:val="none" w:sz="0" w:space="0" w:color="auto"/>
        <w:bottom w:val="none" w:sz="0" w:space="0" w:color="auto"/>
        <w:right w:val="none" w:sz="0" w:space="0" w:color="auto"/>
      </w:divBdr>
      <w:divsChild>
        <w:div w:id="611206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gi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758</Words>
  <Characters>4172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Tiemoman KONE</dc:creator>
  <cp:keywords/>
  <dc:description/>
  <cp:lastModifiedBy>Aviet</cp:lastModifiedBy>
  <cp:revision>3</cp:revision>
  <cp:lastPrinted>2022-06-17T09:11:00Z</cp:lastPrinted>
  <dcterms:created xsi:type="dcterms:W3CDTF">2026-08-21T17:56:00Z</dcterms:created>
  <dcterms:modified xsi:type="dcterms:W3CDTF">2026-08-31T13:53:00Z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-1688899261</vt:i4>
  </property>
</Properties>
</file>