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5264A" w14:textId="52A8EF9F" w:rsidR="005A6B3A" w:rsidRPr="005A6B3A" w:rsidRDefault="005A6B3A" w:rsidP="005A6B3A">
      <w:pPr>
        <w:pStyle w:val="Corpsdetexte"/>
        <w:spacing w:before="94"/>
        <w:rPr>
          <w:rFonts w:ascii="Times New Roman" w:hAnsi="Times New Roman"/>
          <w:b/>
          <w:bCs/>
          <w:noProof/>
          <w:sz w:val="20"/>
          <w:szCs w:val="20"/>
        </w:rPr>
      </w:pPr>
      <w:r w:rsidRPr="005A6B3A">
        <w:rPr>
          <w:rFonts w:ascii="Times New Roman" w:hAnsi="Times New Roman"/>
          <w:b/>
          <w:bCs/>
          <w:noProof/>
          <w:sz w:val="20"/>
          <w:szCs w:val="20"/>
        </w:rPr>
        <w:t>MINISTERE DE L’ENSEIGNEMENT SUPERIEUR</w:t>
      </w:r>
      <w:r w:rsidRPr="005A6B3A">
        <w:rPr>
          <w:rFonts w:ascii="Times New Roman" w:hAnsi="Times New Roman"/>
          <w:b/>
          <w:bCs/>
          <w:noProof/>
          <w:sz w:val="20"/>
          <w:szCs w:val="20"/>
        </w:rPr>
        <w:tab/>
      </w:r>
      <w:r>
        <w:rPr>
          <w:rFonts w:ascii="Times New Roman" w:hAnsi="Times New Roman"/>
          <w:b/>
          <w:bCs/>
          <w:noProof/>
          <w:sz w:val="20"/>
          <w:szCs w:val="20"/>
        </w:rPr>
        <w:t xml:space="preserve">                          </w:t>
      </w:r>
      <w:r w:rsidRPr="005A6B3A">
        <w:rPr>
          <w:rFonts w:ascii="Times New Roman" w:hAnsi="Times New Roman"/>
          <w:b/>
          <w:bCs/>
          <w:noProof/>
          <w:sz w:val="20"/>
          <w:szCs w:val="20"/>
        </w:rPr>
        <w:t>REPUBLIQUE DE COTE D’IVOIRE</w:t>
      </w:r>
    </w:p>
    <w:p w14:paraId="4C7A9F7A" w14:textId="7ACBD426" w:rsidR="005A6B3A" w:rsidRPr="005A6B3A" w:rsidRDefault="005A6B3A" w:rsidP="005A6B3A">
      <w:pPr>
        <w:pStyle w:val="Corpsdetexte"/>
        <w:spacing w:before="94"/>
        <w:rPr>
          <w:rFonts w:ascii="Times New Roman" w:hAnsi="Times New Roman"/>
          <w:b/>
          <w:bCs/>
          <w:noProof/>
          <w:sz w:val="20"/>
          <w:szCs w:val="20"/>
        </w:rPr>
      </w:pPr>
      <w:r w:rsidRPr="005A6B3A">
        <w:rPr>
          <w:rFonts w:ascii="Times New Roman" w:hAnsi="Times New Roman"/>
          <w:b/>
          <w:bCs/>
          <w:noProof/>
          <w:sz w:val="20"/>
          <w:szCs w:val="20"/>
        </w:rPr>
        <w:t>ET DE LA RECHERCHE SCIENTIFIQUE</w:t>
      </w:r>
      <w:r w:rsidRPr="005A6B3A">
        <w:rPr>
          <w:rFonts w:ascii="Times New Roman" w:hAnsi="Times New Roman"/>
          <w:b/>
          <w:bCs/>
          <w:noProof/>
          <w:sz w:val="20"/>
          <w:szCs w:val="20"/>
        </w:rPr>
        <w:tab/>
      </w:r>
      <w:r>
        <w:rPr>
          <w:rFonts w:ascii="Times New Roman" w:hAnsi="Times New Roman"/>
          <w:b/>
          <w:bCs/>
          <w:noProof/>
          <w:sz w:val="20"/>
          <w:szCs w:val="20"/>
        </w:rPr>
        <w:t xml:space="preserve">                                                   </w:t>
      </w:r>
      <w:r w:rsidRPr="005A6B3A">
        <w:rPr>
          <w:rFonts w:ascii="Times New Roman" w:hAnsi="Times New Roman"/>
          <w:b/>
          <w:bCs/>
          <w:noProof/>
          <w:sz w:val="20"/>
          <w:szCs w:val="20"/>
        </w:rPr>
        <w:t>Union – Discipline – Travail</w:t>
      </w:r>
    </w:p>
    <w:p w14:paraId="02568845" w14:textId="77777777" w:rsidR="000F2E42" w:rsidRDefault="000F2E42">
      <w:pPr>
        <w:pStyle w:val="Corpsdetexte"/>
        <w:spacing w:before="94"/>
        <w:rPr>
          <w:rFonts w:ascii="Times New Roman"/>
        </w:rPr>
      </w:pPr>
    </w:p>
    <w:p w14:paraId="4CB66C9F" w14:textId="77777777" w:rsidR="000F2E42" w:rsidRDefault="00AF52FB" w:rsidP="000357CB">
      <w:pPr>
        <w:pStyle w:val="Titre"/>
        <w:ind w:left="2268"/>
      </w:pPr>
      <w:r>
        <w:rPr>
          <w:noProof/>
          <w:lang w:val="en-US"/>
        </w:rPr>
        <mc:AlternateContent>
          <mc:Choice Requires="wps">
            <w:drawing>
              <wp:anchor distT="0" distB="0" distL="0" distR="0" simplePos="0" relativeHeight="487586816" behindDoc="1" locked="0" layoutInCell="1" allowOverlap="1" wp14:anchorId="0D8AF665" wp14:editId="271B4135">
                <wp:simplePos x="0" y="0"/>
                <wp:positionH relativeFrom="page">
                  <wp:posOffset>2086610</wp:posOffset>
                </wp:positionH>
                <wp:positionV relativeFrom="paragraph">
                  <wp:posOffset>406190</wp:posOffset>
                </wp:positionV>
                <wp:extent cx="463867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8675" cy="1270"/>
                        </a:xfrm>
                        <a:custGeom>
                          <a:avLst/>
                          <a:gdLst/>
                          <a:ahLst/>
                          <a:cxnLst/>
                          <a:rect l="l" t="t" r="r" b="b"/>
                          <a:pathLst>
                            <a:path w="4638675">
                              <a:moveTo>
                                <a:pt x="0" y="0"/>
                              </a:moveTo>
                              <a:lnTo>
                                <a:pt x="463867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717020" id="Graphic 2" o:spid="_x0000_s1026" style="position:absolute;margin-left:164.3pt;margin-top:32pt;width:365.2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4638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" path="m,l4638674,e" filled="f" strokeweight=".5pt">
                <v:path arrowok="t"/>
                <w10:wrap type="topAndBottom" anchorx="page"/>
              </v:shape>
            </w:pict>
          </mc:Fallback>
        </mc:AlternateContent>
      </w:r>
      <w:r>
        <w:rPr>
          <w:noProof/>
          <w:lang w:val="en-US"/>
        </w:rPr>
        <w:drawing>
          <wp:anchor distT="0" distB="0" distL="0" distR="0" simplePos="0" relativeHeight="15730176" behindDoc="0" locked="0" layoutInCell="1" allowOverlap="1" wp14:anchorId="5BA150CA" wp14:editId="56A53A9C">
            <wp:simplePos x="0" y="0"/>
            <wp:positionH relativeFrom="page">
              <wp:posOffset>942569</wp:posOffset>
            </wp:positionH>
            <wp:positionV relativeFrom="paragraph">
              <wp:posOffset>-34421</wp:posOffset>
            </wp:positionV>
            <wp:extent cx="833430" cy="5759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833430" cy="575949"/>
                    </a:xfrm>
                    <a:prstGeom prst="rect">
                      <a:avLst/>
                    </a:prstGeom>
                  </pic:spPr>
                </pic:pic>
              </a:graphicData>
            </a:graphic>
          </wp:anchor>
        </w:drawing>
      </w:r>
      <w:r>
        <w:rPr>
          <w:w w:val="60"/>
        </w:rPr>
        <w:t>UNIVERSITÉ</w:t>
      </w:r>
      <w:r>
        <w:rPr>
          <w:spacing w:val="-9"/>
        </w:rPr>
        <w:t xml:space="preserve"> </w:t>
      </w:r>
      <w:r>
        <w:rPr>
          <w:w w:val="60"/>
        </w:rPr>
        <w:t>VIRTUELLE</w:t>
      </w:r>
      <w:r>
        <w:rPr>
          <w:spacing w:val="-7"/>
        </w:rPr>
        <w:t xml:space="preserve"> </w:t>
      </w:r>
      <w:r>
        <w:rPr>
          <w:w w:val="60"/>
        </w:rPr>
        <w:t>DE</w:t>
      </w:r>
      <w:r>
        <w:rPr>
          <w:spacing w:val="-7"/>
        </w:rPr>
        <w:t xml:space="preserve"> </w:t>
      </w:r>
      <w:r>
        <w:rPr>
          <w:w w:val="60"/>
        </w:rPr>
        <w:t>CÔTE</w:t>
      </w:r>
      <w:r>
        <w:rPr>
          <w:spacing w:val="-7"/>
        </w:rPr>
        <w:t xml:space="preserve"> </w:t>
      </w:r>
      <w:r>
        <w:rPr>
          <w:spacing w:val="-2"/>
          <w:w w:val="60"/>
        </w:rPr>
        <w:t>D’IVOIRE</w:t>
      </w:r>
    </w:p>
    <w:p w14:paraId="0D71FA64" w14:textId="77777777" w:rsidR="000F2E42" w:rsidRDefault="000F2E42">
      <w:pPr>
        <w:pStyle w:val="Corpsdetexte"/>
        <w:rPr>
          <w:rFonts w:ascii="Tahoma"/>
          <w:b/>
          <w:sz w:val="20"/>
        </w:rPr>
      </w:pPr>
    </w:p>
    <w:p w14:paraId="689F84A6" w14:textId="77777777" w:rsidR="000F2E42" w:rsidRDefault="000F2E42">
      <w:pPr>
        <w:pStyle w:val="Corpsdetexte"/>
        <w:rPr>
          <w:rFonts w:ascii="Tahoma"/>
          <w:b/>
          <w:sz w:val="20"/>
        </w:rPr>
      </w:pPr>
    </w:p>
    <w:p w14:paraId="7B0C4575" w14:textId="62FB6E82" w:rsidR="000F2E42" w:rsidRDefault="000F2E42">
      <w:pPr>
        <w:pStyle w:val="Corpsdetexte"/>
        <w:rPr>
          <w:rFonts w:ascii="Tahoma"/>
          <w:b/>
          <w:sz w:val="20"/>
        </w:rPr>
      </w:pPr>
    </w:p>
    <w:p w14:paraId="62CB5C26" w14:textId="517F5216" w:rsidR="00FF2DE8" w:rsidRDefault="00FF2DE8" w:rsidP="003B193D">
      <w:pPr>
        <w:pStyle w:val="Corpsdetexte"/>
        <w:jc w:val="center"/>
        <w:rPr>
          <w:rFonts w:ascii="Tahoma"/>
          <w:b/>
          <w:sz w:val="20"/>
        </w:rPr>
      </w:pPr>
      <w:r>
        <w:rPr>
          <w:noProof/>
          <w:lang w:val="en-US"/>
        </w:rPr>
        <w:drawing>
          <wp:inline distT="0" distB="0" distL="0" distR="0" wp14:anchorId="030DF079" wp14:editId="48CF0176">
            <wp:extent cx="1862430" cy="533400"/>
            <wp:effectExtent l="0" t="0" r="5080" b="0"/>
            <wp:docPr id="16" name="Image 16" descr="ENTREPRENDRE - 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REPRENDRE - AU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3194" cy="539347"/>
                    </a:xfrm>
                    <a:prstGeom prst="rect">
                      <a:avLst/>
                    </a:prstGeom>
                    <a:noFill/>
                    <a:ln>
                      <a:noFill/>
                    </a:ln>
                  </pic:spPr>
                </pic:pic>
              </a:graphicData>
            </a:graphic>
          </wp:inline>
        </w:drawing>
      </w:r>
      <w:r w:rsidR="003B193D">
        <w:rPr>
          <w:noProof/>
          <w:lang w:val="en-US"/>
        </w:rPr>
        <w:t xml:space="preserve">            </w:t>
      </w:r>
      <w:r>
        <w:rPr>
          <w:noProof/>
          <w:lang w:val="en-US"/>
        </w:rPr>
        <w:drawing>
          <wp:inline distT="0" distB="0" distL="0" distR="0" wp14:anchorId="541AFC1F" wp14:editId="2A4705EF">
            <wp:extent cx="1295400" cy="469583"/>
            <wp:effectExtent l="0" t="0" r="0" b="6985"/>
            <wp:docPr id="5" name="Image 5" descr="Fichier:Logo AUF.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hier:Logo AUF.svg — Wikipé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4215" cy="483654"/>
                    </a:xfrm>
                    <a:prstGeom prst="rect">
                      <a:avLst/>
                    </a:prstGeom>
                    <a:noFill/>
                    <a:ln>
                      <a:noFill/>
                    </a:ln>
                  </pic:spPr>
                </pic:pic>
              </a:graphicData>
            </a:graphic>
          </wp:inline>
        </w:drawing>
      </w:r>
    </w:p>
    <w:p w14:paraId="28FB5046" w14:textId="6D52A953" w:rsidR="00FF2DE8" w:rsidRDefault="00FF2DE8">
      <w:pPr>
        <w:pStyle w:val="Corpsdetexte"/>
        <w:rPr>
          <w:rFonts w:ascii="Tahoma"/>
          <w:b/>
          <w:sz w:val="20"/>
        </w:rPr>
      </w:pPr>
    </w:p>
    <w:p w14:paraId="1736C818" w14:textId="3D35BA8D" w:rsidR="00FF2DE8" w:rsidRDefault="00FF2DE8">
      <w:pPr>
        <w:pStyle w:val="Corpsdetexte"/>
        <w:rPr>
          <w:rFonts w:ascii="Tahoma"/>
          <w:b/>
          <w:sz w:val="20"/>
        </w:rPr>
      </w:pPr>
    </w:p>
    <w:p w14:paraId="514278AE" w14:textId="77777777" w:rsidR="00FF2DE8" w:rsidRDefault="00FF2DE8">
      <w:pPr>
        <w:pStyle w:val="Corpsdetexte"/>
        <w:rPr>
          <w:rFonts w:ascii="Tahoma"/>
          <w:b/>
          <w:sz w:val="20"/>
        </w:rPr>
      </w:pPr>
    </w:p>
    <w:p w14:paraId="78EF54EB" w14:textId="77777777" w:rsidR="0096364B" w:rsidRDefault="0096364B">
      <w:pPr>
        <w:pStyle w:val="Corpsdetexte"/>
        <w:rPr>
          <w:rFonts w:ascii="Tahoma"/>
          <w:b/>
          <w:sz w:val="20"/>
        </w:rPr>
      </w:pPr>
    </w:p>
    <w:p w14:paraId="62D7FF87" w14:textId="77777777" w:rsidR="009E12BA" w:rsidRDefault="009E12BA" w:rsidP="0096364B">
      <w:pPr>
        <w:shd w:val="clear" w:color="auto" w:fill="FDE9D9" w:themeFill="accent6" w:themeFillTint="33"/>
        <w:spacing w:before="155"/>
        <w:ind w:left="803" w:right="428"/>
        <w:rPr>
          <w:b/>
          <w:sz w:val="44"/>
        </w:rPr>
      </w:pPr>
      <w:r>
        <w:rPr>
          <w:b/>
          <w:sz w:val="44"/>
        </w:rPr>
        <w:t>CONVENTION</w:t>
      </w:r>
      <w:r w:rsidRPr="009E12BA">
        <w:rPr>
          <w:b/>
          <w:sz w:val="44"/>
        </w:rPr>
        <w:t xml:space="preserve"> </w:t>
      </w:r>
      <w:r>
        <w:rPr>
          <w:b/>
          <w:sz w:val="44"/>
        </w:rPr>
        <w:t>AUF-UVCI</w:t>
      </w:r>
      <w:r w:rsidRPr="009E12BA">
        <w:rPr>
          <w:b/>
          <w:sz w:val="44"/>
        </w:rPr>
        <w:t xml:space="preserve"> </w:t>
      </w:r>
      <w:r>
        <w:rPr>
          <w:b/>
          <w:sz w:val="44"/>
        </w:rPr>
        <w:t>-</w:t>
      </w:r>
      <w:r w:rsidRPr="009E12BA">
        <w:rPr>
          <w:b/>
          <w:sz w:val="44"/>
        </w:rPr>
        <w:t xml:space="preserve"> </w:t>
      </w:r>
      <w:r>
        <w:rPr>
          <w:b/>
          <w:sz w:val="44"/>
        </w:rPr>
        <w:t>PROJET</w:t>
      </w:r>
      <w:r w:rsidRPr="009E12BA">
        <w:rPr>
          <w:b/>
          <w:sz w:val="44"/>
        </w:rPr>
        <w:t xml:space="preserve"> N°2766</w:t>
      </w:r>
    </w:p>
    <w:p w14:paraId="45D04AF2" w14:textId="77777777" w:rsidR="009E12BA" w:rsidRDefault="009E12BA">
      <w:pPr>
        <w:pStyle w:val="Corpsdetexte"/>
        <w:rPr>
          <w:rFonts w:ascii="Tahoma"/>
          <w:b/>
          <w:sz w:val="20"/>
        </w:rPr>
      </w:pPr>
    </w:p>
    <w:p w14:paraId="20D19C55" w14:textId="404B7000" w:rsidR="000F2E42" w:rsidRDefault="000F2E42">
      <w:pPr>
        <w:pStyle w:val="Corpsdetexte"/>
        <w:spacing w:before="195"/>
        <w:rPr>
          <w:rFonts w:ascii="Tahoma"/>
          <w:b/>
          <w:sz w:val="20"/>
        </w:rPr>
      </w:pPr>
    </w:p>
    <w:p w14:paraId="15549F22" w14:textId="3F64701E" w:rsidR="009E12BA" w:rsidRPr="0096364B" w:rsidRDefault="009E12BA" w:rsidP="0096364B">
      <w:pPr>
        <w:spacing w:before="34" w:line="264" w:lineRule="auto"/>
        <w:ind w:right="3"/>
        <w:jc w:val="center"/>
        <w:rPr>
          <w:b/>
          <w:sz w:val="36"/>
          <w:szCs w:val="18"/>
        </w:rPr>
      </w:pPr>
      <w:r w:rsidRPr="0096364B">
        <w:rPr>
          <w:b/>
          <w:sz w:val="36"/>
          <w:szCs w:val="18"/>
        </w:rPr>
        <w:t>MISE</w:t>
      </w:r>
      <w:r w:rsidRPr="0096364B">
        <w:rPr>
          <w:b/>
          <w:spacing w:val="-11"/>
          <w:sz w:val="36"/>
          <w:szCs w:val="18"/>
        </w:rPr>
        <w:t xml:space="preserve"> </w:t>
      </w:r>
      <w:r w:rsidRPr="0096364B">
        <w:rPr>
          <w:b/>
          <w:sz w:val="36"/>
          <w:szCs w:val="18"/>
        </w:rPr>
        <w:t>EN</w:t>
      </w:r>
      <w:r w:rsidRPr="0096364B">
        <w:rPr>
          <w:b/>
          <w:spacing w:val="-8"/>
          <w:sz w:val="36"/>
          <w:szCs w:val="18"/>
        </w:rPr>
        <w:t xml:space="preserve"> </w:t>
      </w:r>
      <w:r w:rsidRPr="0096364B">
        <w:rPr>
          <w:b/>
          <w:sz w:val="36"/>
          <w:szCs w:val="18"/>
        </w:rPr>
        <w:t>ŒUVRE</w:t>
      </w:r>
      <w:r w:rsidRPr="0096364B">
        <w:rPr>
          <w:b/>
          <w:spacing w:val="-10"/>
          <w:sz w:val="36"/>
          <w:szCs w:val="18"/>
        </w:rPr>
        <w:t xml:space="preserve"> </w:t>
      </w:r>
      <w:r w:rsidRPr="0096364B">
        <w:rPr>
          <w:b/>
          <w:sz w:val="36"/>
          <w:szCs w:val="18"/>
        </w:rPr>
        <w:t>OPERATIONNELLE</w:t>
      </w:r>
      <w:r w:rsidRPr="0096364B">
        <w:rPr>
          <w:b/>
          <w:spacing w:val="-8"/>
          <w:sz w:val="36"/>
          <w:szCs w:val="18"/>
        </w:rPr>
        <w:t xml:space="preserve"> </w:t>
      </w:r>
      <w:r w:rsidRPr="0096364B">
        <w:rPr>
          <w:b/>
          <w:sz w:val="36"/>
          <w:szCs w:val="18"/>
        </w:rPr>
        <w:t>DU</w:t>
      </w:r>
      <w:r w:rsidRPr="0096364B">
        <w:rPr>
          <w:b/>
          <w:spacing w:val="-5"/>
          <w:sz w:val="36"/>
          <w:szCs w:val="18"/>
        </w:rPr>
        <w:t xml:space="preserve"> </w:t>
      </w:r>
      <w:r w:rsidRPr="0096364B">
        <w:rPr>
          <w:b/>
          <w:sz w:val="36"/>
          <w:szCs w:val="18"/>
        </w:rPr>
        <w:t xml:space="preserve">PÔLE ÉTUDIANT ENTREPRENEUR </w:t>
      </w:r>
      <w:r w:rsidR="00861AD4">
        <w:rPr>
          <w:b/>
          <w:sz w:val="36"/>
          <w:szCs w:val="18"/>
        </w:rPr>
        <w:t>À</w:t>
      </w:r>
      <w:r w:rsidRPr="0096364B">
        <w:rPr>
          <w:b/>
          <w:sz w:val="36"/>
          <w:szCs w:val="18"/>
        </w:rPr>
        <w:t xml:space="preserve"> L’UNIVERSIT</w:t>
      </w:r>
      <w:r w:rsidR="00FF2DE8" w:rsidRPr="0096364B">
        <w:rPr>
          <w:b/>
          <w:sz w:val="36"/>
          <w:szCs w:val="18"/>
        </w:rPr>
        <w:t>É</w:t>
      </w:r>
      <w:r w:rsidRPr="0096364B">
        <w:rPr>
          <w:b/>
          <w:sz w:val="36"/>
          <w:szCs w:val="18"/>
        </w:rPr>
        <w:t xml:space="preserve"> VIRTUELLE DE CÔTE D’IVOIRE</w:t>
      </w:r>
    </w:p>
    <w:p w14:paraId="2467220D" w14:textId="77777777" w:rsidR="000F2E42" w:rsidRDefault="000F2E42">
      <w:pPr>
        <w:pStyle w:val="Corpsdetexte"/>
        <w:rPr>
          <w:rFonts w:ascii="Tahoma"/>
          <w:b/>
          <w:sz w:val="20"/>
        </w:rPr>
      </w:pPr>
    </w:p>
    <w:p w14:paraId="463F0D5C" w14:textId="77777777" w:rsidR="0096364B" w:rsidRDefault="0096364B">
      <w:pPr>
        <w:pStyle w:val="Corpsdetexte"/>
        <w:rPr>
          <w:rFonts w:ascii="Tahoma"/>
          <w:b/>
          <w:sz w:val="20"/>
        </w:rPr>
      </w:pPr>
    </w:p>
    <w:p w14:paraId="16FD836C" w14:textId="77777777" w:rsidR="0096364B" w:rsidRDefault="0096364B">
      <w:pPr>
        <w:pStyle w:val="Corpsdetexte"/>
        <w:rPr>
          <w:rFonts w:ascii="Tahoma"/>
          <w:b/>
          <w:sz w:val="20"/>
        </w:rPr>
      </w:pPr>
    </w:p>
    <w:p w14:paraId="320C0BC1" w14:textId="77777777" w:rsidR="0096364B" w:rsidRDefault="0096364B">
      <w:pPr>
        <w:pStyle w:val="Corpsdetexte"/>
        <w:rPr>
          <w:rFonts w:ascii="Tahoma"/>
          <w:b/>
          <w:sz w:val="20"/>
        </w:rPr>
      </w:pPr>
    </w:p>
    <w:p w14:paraId="11ED4DC8" w14:textId="77777777" w:rsidR="0096364B" w:rsidRDefault="0096364B">
      <w:pPr>
        <w:pStyle w:val="Corpsdetexte"/>
        <w:rPr>
          <w:rFonts w:ascii="Tahoma"/>
          <w:b/>
          <w:sz w:val="20"/>
        </w:rPr>
      </w:pPr>
    </w:p>
    <w:p w14:paraId="06AF61C1" w14:textId="36BA6B33" w:rsidR="0096364B" w:rsidRPr="0096364B" w:rsidRDefault="0096364B" w:rsidP="0096364B">
      <w:pPr>
        <w:pStyle w:val="Corpsdetexte"/>
        <w:jc w:val="center"/>
        <w:rPr>
          <w:rFonts w:ascii="Tahoma"/>
          <w:b/>
          <w:sz w:val="40"/>
          <w:szCs w:val="48"/>
        </w:rPr>
      </w:pPr>
      <w:r w:rsidRPr="0096364B">
        <w:rPr>
          <w:rFonts w:ascii="Tahoma"/>
          <w:b/>
          <w:sz w:val="40"/>
          <w:szCs w:val="48"/>
        </w:rPr>
        <w:t>ATELIER DE CLOTURE</w:t>
      </w:r>
    </w:p>
    <w:p w14:paraId="3DB9BAB9" w14:textId="77777777" w:rsidR="0096364B" w:rsidRDefault="0096364B">
      <w:pPr>
        <w:pStyle w:val="Corpsdetexte"/>
        <w:rPr>
          <w:rFonts w:ascii="Tahoma"/>
          <w:b/>
          <w:sz w:val="20"/>
        </w:rPr>
      </w:pPr>
    </w:p>
    <w:p w14:paraId="42E4F737" w14:textId="2939D187" w:rsidR="005D5BB7" w:rsidRPr="005D5BB7" w:rsidRDefault="005D5BB7" w:rsidP="005D5BB7">
      <w:pPr>
        <w:shd w:val="clear" w:color="auto" w:fill="EAF1DD" w:themeFill="accent3" w:themeFillTint="33"/>
        <w:spacing w:before="120" w:after="120"/>
        <w:jc w:val="center"/>
        <w:rPr>
          <w:b/>
          <w:sz w:val="40"/>
          <w:szCs w:val="40"/>
          <w:lang w:val="fr-CI"/>
        </w:rPr>
      </w:pPr>
      <w:r w:rsidRPr="00D561D0">
        <w:rPr>
          <w:b/>
          <w:sz w:val="40"/>
          <w:szCs w:val="40"/>
          <w:lang w:val="fr-CI"/>
        </w:rPr>
        <w:t xml:space="preserve">Célébration de l’excellence </w:t>
      </w:r>
      <w:r>
        <w:rPr>
          <w:b/>
          <w:sz w:val="40"/>
          <w:szCs w:val="40"/>
          <w:lang w:val="fr-CI"/>
        </w:rPr>
        <w:t xml:space="preserve">de la cohorte </w:t>
      </w:r>
      <w:r w:rsidRPr="005D5BB7">
        <w:rPr>
          <w:b/>
          <w:sz w:val="40"/>
          <w:szCs w:val="40"/>
          <w:lang w:val="fr-CI"/>
        </w:rPr>
        <w:t>2026 d</w:t>
      </w:r>
      <w:r>
        <w:rPr>
          <w:b/>
          <w:sz w:val="40"/>
          <w:szCs w:val="40"/>
          <w:lang w:val="fr-CI"/>
        </w:rPr>
        <w:t>u Pôle Etudiant-Entrepreneur d</w:t>
      </w:r>
      <w:r w:rsidRPr="005D5BB7">
        <w:rPr>
          <w:b/>
          <w:sz w:val="40"/>
          <w:szCs w:val="40"/>
          <w:lang w:val="fr-CI"/>
        </w:rPr>
        <w:t>e l’UVCI</w:t>
      </w:r>
      <w:r>
        <w:rPr>
          <w:b/>
          <w:sz w:val="40"/>
          <w:szCs w:val="40"/>
          <w:lang w:val="fr-CI"/>
        </w:rPr>
        <w:t xml:space="preserve"> - </w:t>
      </w:r>
    </w:p>
    <w:p w14:paraId="64ECE447" w14:textId="77777777" w:rsidR="005D5BB7" w:rsidRPr="005D5BB7" w:rsidRDefault="005D5BB7" w:rsidP="005D5BB7">
      <w:pPr>
        <w:shd w:val="clear" w:color="auto" w:fill="EAF1DD" w:themeFill="accent3" w:themeFillTint="33"/>
        <w:spacing w:before="120" w:after="120"/>
        <w:jc w:val="center"/>
        <w:rPr>
          <w:bCs/>
          <w:i/>
          <w:iCs/>
          <w:sz w:val="28"/>
          <w:szCs w:val="28"/>
          <w:lang w:val="fr-CI"/>
        </w:rPr>
      </w:pPr>
      <w:r w:rsidRPr="00D561D0">
        <w:rPr>
          <w:bCs/>
          <w:i/>
          <w:iCs/>
          <w:sz w:val="28"/>
          <w:szCs w:val="28"/>
          <w:lang w:val="fr-CI"/>
        </w:rPr>
        <w:t>Un parcours d’apprentissage, une communauté de talents, un avenir à construire</w:t>
      </w:r>
    </w:p>
    <w:p w14:paraId="1E97DC23" w14:textId="77777777" w:rsidR="005D5BB7" w:rsidRDefault="005D5BB7">
      <w:pPr>
        <w:pStyle w:val="Corpsdetexte"/>
        <w:spacing w:before="205"/>
        <w:rPr>
          <w:rFonts w:ascii="Tahoma"/>
          <w:b/>
          <w:sz w:val="20"/>
        </w:rPr>
      </w:pPr>
    </w:p>
    <w:p w14:paraId="5EFF86D5" w14:textId="77777777" w:rsidR="005D5BB7" w:rsidRDefault="005D5BB7" w:rsidP="005D5BB7">
      <w:pPr>
        <w:pStyle w:val="Corpsdetexte"/>
        <w:spacing w:before="409"/>
        <w:rPr>
          <w:color w:val="212121"/>
          <w:sz w:val="28"/>
          <w:szCs w:val="28"/>
          <w:u w:color="212121"/>
        </w:rPr>
      </w:pPr>
    </w:p>
    <w:p w14:paraId="5A832AB5" w14:textId="750A434F" w:rsidR="005D5BB7" w:rsidRDefault="005D5BB7" w:rsidP="005D5BB7">
      <w:pPr>
        <w:pStyle w:val="Corpsdetexte"/>
        <w:spacing w:before="409"/>
        <w:jc w:val="right"/>
        <w:rPr>
          <w:color w:val="212121"/>
          <w:sz w:val="28"/>
          <w:szCs w:val="28"/>
          <w:u w:color="212121"/>
        </w:rPr>
      </w:pPr>
      <w:r>
        <w:rPr>
          <w:b/>
          <w:sz w:val="44"/>
        </w:rPr>
        <w:t>Termes</w:t>
      </w:r>
      <w:r>
        <w:rPr>
          <w:b/>
          <w:spacing w:val="-11"/>
          <w:sz w:val="44"/>
        </w:rPr>
        <w:t xml:space="preserve"> </w:t>
      </w:r>
      <w:r>
        <w:rPr>
          <w:b/>
          <w:sz w:val="44"/>
        </w:rPr>
        <w:t>de</w:t>
      </w:r>
      <w:r>
        <w:rPr>
          <w:b/>
          <w:spacing w:val="-11"/>
          <w:sz w:val="44"/>
        </w:rPr>
        <w:t xml:space="preserve"> </w:t>
      </w:r>
      <w:r>
        <w:rPr>
          <w:b/>
          <w:spacing w:val="-2"/>
          <w:sz w:val="44"/>
        </w:rPr>
        <w:t>référence</w:t>
      </w:r>
    </w:p>
    <w:p w14:paraId="39EC6CA8" w14:textId="4F12CDB2" w:rsidR="005D5BB7" w:rsidRDefault="004D5FF1" w:rsidP="005D5BB7">
      <w:pPr>
        <w:pStyle w:val="Corpsdetexte"/>
        <w:spacing w:before="409"/>
        <w:rPr>
          <w:color w:val="212121"/>
          <w:sz w:val="28"/>
          <w:szCs w:val="28"/>
          <w:u w:color="212121"/>
        </w:rPr>
      </w:pPr>
      <w:r>
        <w:rPr>
          <w:color w:val="212121"/>
          <w:sz w:val="28"/>
          <w:szCs w:val="28"/>
          <w:u w:color="212121"/>
        </w:rPr>
        <w:t>@PEE UVCI 2026</w:t>
      </w:r>
    </w:p>
    <w:p w14:paraId="43786722" w14:textId="77777777" w:rsidR="004D5FF1" w:rsidRDefault="004D5FF1" w:rsidP="005D5BB7">
      <w:pPr>
        <w:pStyle w:val="Corpsdetexte"/>
        <w:spacing w:before="409"/>
        <w:rPr>
          <w:color w:val="212121"/>
          <w:sz w:val="28"/>
          <w:szCs w:val="28"/>
          <w:u w:color="212121"/>
        </w:rPr>
      </w:pPr>
    </w:p>
    <w:p w14:paraId="35B28888" w14:textId="77777777" w:rsidR="005D5BB7" w:rsidRDefault="005D5BB7">
      <w:pPr>
        <w:rPr>
          <w:color w:val="212121"/>
          <w:sz w:val="28"/>
          <w:szCs w:val="28"/>
          <w:u w:color="212121"/>
        </w:rPr>
      </w:pPr>
      <w:r>
        <w:rPr>
          <w:color w:val="212121"/>
          <w:sz w:val="28"/>
          <w:szCs w:val="28"/>
          <w:u w:color="212121"/>
        </w:rPr>
        <w:br w:type="page"/>
      </w:r>
    </w:p>
    <w:p w14:paraId="02C9E15C" w14:textId="3E113888" w:rsidR="000F2E42" w:rsidRPr="005D5BB7" w:rsidRDefault="00AF52FB" w:rsidP="00775687">
      <w:pPr>
        <w:pStyle w:val="Titre1"/>
        <w:numPr>
          <w:ilvl w:val="0"/>
          <w:numId w:val="7"/>
        </w:numPr>
        <w:rPr>
          <w:u w:val="none"/>
        </w:rPr>
      </w:pPr>
      <w:r w:rsidRPr="005D5BB7">
        <w:rPr>
          <w:u w:val="none"/>
        </w:rPr>
        <w:lastRenderedPageBreak/>
        <w:t>Contexte</w:t>
      </w:r>
      <w:r w:rsidRPr="005D5BB7">
        <w:rPr>
          <w:spacing w:val="-3"/>
          <w:u w:val="none"/>
        </w:rPr>
        <w:t xml:space="preserve"> </w:t>
      </w:r>
      <w:r w:rsidRPr="005D5BB7">
        <w:rPr>
          <w:u w:val="none"/>
        </w:rPr>
        <w:t>et justification</w:t>
      </w:r>
    </w:p>
    <w:p w14:paraId="2C3D5347" w14:textId="172921F2" w:rsidR="004D5FF1" w:rsidRPr="00CD11FC" w:rsidRDefault="004D5FF1" w:rsidP="00775687">
      <w:pPr>
        <w:tabs>
          <w:tab w:val="left" w:pos="1429"/>
        </w:tabs>
        <w:spacing w:before="120"/>
        <w:jc w:val="both"/>
        <w:rPr>
          <w:sz w:val="24"/>
          <w:szCs w:val="24"/>
        </w:rPr>
      </w:pPr>
      <w:r w:rsidRPr="00CD11FC">
        <w:rPr>
          <w:sz w:val="24"/>
          <w:szCs w:val="24"/>
        </w:rPr>
        <w:t>Depuis sa création</w:t>
      </w:r>
      <w:r w:rsidR="00FF2DE8" w:rsidRPr="00CD11FC">
        <w:t xml:space="preserve"> en 2015 </w:t>
      </w:r>
      <w:r w:rsidR="00861AD4" w:rsidRPr="00CD11FC">
        <w:t xml:space="preserve">par </w:t>
      </w:r>
      <w:r w:rsidRPr="00CD11FC">
        <w:t xml:space="preserve">décret </w:t>
      </w:r>
      <w:r w:rsidR="00FF2DE8" w:rsidRPr="00CD11FC">
        <w:t>№ 2015-775 du 09 décembre 2015</w:t>
      </w:r>
      <w:r w:rsidRPr="00CD11FC">
        <w:rPr>
          <w:sz w:val="24"/>
          <w:szCs w:val="24"/>
        </w:rPr>
        <w:t>, l’Université Virtuelle de Côte d’Ivoire (UVCI) a fait de l’innovation, de l’employabilité et de l’entrepreneuriat numérique des axes majeurs de son projet institutionnel. En complément de sa mission de formation aux métiers du numérique, l’Université a progressivement développé un écosystème d’accompagnement destiné à permettre aux apprenants de transformer leurs compétences en projets créateurs de valeur et d’emplois.</w:t>
      </w:r>
      <w:r w:rsidRPr="00CD11FC">
        <w:t xml:space="preserve"> </w:t>
      </w:r>
      <w:r w:rsidRPr="00CD11FC">
        <w:rPr>
          <w:sz w:val="24"/>
          <w:szCs w:val="24"/>
        </w:rPr>
        <w:t xml:space="preserve">Cette vision s’est traduite par la mise en place de plusieurs dispositifs structurants, notamment le </w:t>
      </w:r>
      <w:r w:rsidR="00FF2DE8" w:rsidRPr="00CD11FC">
        <w:rPr>
          <w:b/>
          <w:sz w:val="24"/>
          <w:szCs w:val="24"/>
        </w:rPr>
        <w:t xml:space="preserve">Voisinage Incubateur </w:t>
      </w:r>
      <w:r w:rsidR="00FF2DE8" w:rsidRPr="00CD11FC">
        <w:rPr>
          <w:sz w:val="24"/>
          <w:szCs w:val="24"/>
        </w:rPr>
        <w:t>en Octobre 2017</w:t>
      </w:r>
      <w:r w:rsidR="00AC72AC" w:rsidRPr="00CD11FC">
        <w:rPr>
          <w:sz w:val="24"/>
          <w:szCs w:val="24"/>
        </w:rPr>
        <w:t xml:space="preserve">, </w:t>
      </w:r>
      <w:r w:rsidR="00F5205D" w:rsidRPr="00CD11FC">
        <w:rPr>
          <w:sz w:val="24"/>
          <w:szCs w:val="24"/>
        </w:rPr>
        <w:t>un</w:t>
      </w:r>
      <w:r w:rsidR="00F5205D" w:rsidRPr="00CD11FC">
        <w:rPr>
          <w:spacing w:val="12"/>
          <w:sz w:val="24"/>
          <w:szCs w:val="24"/>
        </w:rPr>
        <w:t xml:space="preserve"> </w:t>
      </w:r>
      <w:r w:rsidR="00F5205D" w:rsidRPr="00CD11FC">
        <w:rPr>
          <w:sz w:val="24"/>
          <w:szCs w:val="24"/>
        </w:rPr>
        <w:t>espace</w:t>
      </w:r>
      <w:r w:rsidR="00F5205D" w:rsidRPr="00CD11FC">
        <w:rPr>
          <w:spacing w:val="12"/>
          <w:sz w:val="24"/>
          <w:szCs w:val="24"/>
        </w:rPr>
        <w:t xml:space="preserve"> </w:t>
      </w:r>
      <w:r w:rsidR="00F5205D" w:rsidRPr="00CD11FC">
        <w:rPr>
          <w:sz w:val="24"/>
          <w:szCs w:val="24"/>
        </w:rPr>
        <w:t>dédié</w:t>
      </w:r>
      <w:r w:rsidR="00F5205D" w:rsidRPr="00CD11FC">
        <w:rPr>
          <w:spacing w:val="10"/>
          <w:sz w:val="24"/>
          <w:szCs w:val="24"/>
        </w:rPr>
        <w:t xml:space="preserve"> </w:t>
      </w:r>
      <w:r w:rsidR="00F5205D" w:rsidRPr="00CD11FC">
        <w:rPr>
          <w:sz w:val="24"/>
          <w:szCs w:val="24"/>
        </w:rPr>
        <w:t>à</w:t>
      </w:r>
      <w:r w:rsidR="00F5205D" w:rsidRPr="00CD11FC">
        <w:rPr>
          <w:spacing w:val="12"/>
          <w:sz w:val="24"/>
          <w:szCs w:val="24"/>
        </w:rPr>
        <w:t xml:space="preserve"> </w:t>
      </w:r>
      <w:r w:rsidR="00F5205D" w:rsidRPr="00CD11FC">
        <w:rPr>
          <w:sz w:val="24"/>
          <w:szCs w:val="24"/>
        </w:rPr>
        <w:t>l’accompagnement</w:t>
      </w:r>
      <w:r w:rsidR="00F5205D" w:rsidRPr="00CD11FC">
        <w:rPr>
          <w:spacing w:val="13"/>
          <w:sz w:val="24"/>
          <w:szCs w:val="24"/>
        </w:rPr>
        <w:t xml:space="preserve"> </w:t>
      </w:r>
      <w:r w:rsidR="00F5205D" w:rsidRPr="00CD11FC">
        <w:rPr>
          <w:sz w:val="24"/>
          <w:szCs w:val="24"/>
        </w:rPr>
        <w:t>des</w:t>
      </w:r>
      <w:r w:rsidR="00F5205D" w:rsidRPr="00CD11FC">
        <w:rPr>
          <w:spacing w:val="9"/>
          <w:sz w:val="24"/>
          <w:szCs w:val="24"/>
        </w:rPr>
        <w:t xml:space="preserve"> apprenants</w:t>
      </w:r>
      <w:r w:rsidR="00F5205D" w:rsidRPr="00CD11FC">
        <w:rPr>
          <w:spacing w:val="11"/>
          <w:sz w:val="24"/>
          <w:szCs w:val="24"/>
        </w:rPr>
        <w:t xml:space="preserve"> </w:t>
      </w:r>
      <w:r w:rsidR="00F5205D" w:rsidRPr="00CD11FC">
        <w:rPr>
          <w:sz w:val="24"/>
          <w:szCs w:val="24"/>
        </w:rPr>
        <w:t>dans</w:t>
      </w:r>
      <w:r w:rsidR="00F5205D" w:rsidRPr="00CD11FC">
        <w:rPr>
          <w:spacing w:val="11"/>
          <w:sz w:val="24"/>
          <w:szCs w:val="24"/>
        </w:rPr>
        <w:t xml:space="preserve"> </w:t>
      </w:r>
      <w:r w:rsidR="00F5205D" w:rsidRPr="00CD11FC">
        <w:rPr>
          <w:spacing w:val="-5"/>
          <w:sz w:val="24"/>
          <w:szCs w:val="24"/>
        </w:rPr>
        <w:t xml:space="preserve">la </w:t>
      </w:r>
      <w:r w:rsidR="00F5205D" w:rsidRPr="00CD11FC">
        <w:rPr>
          <w:sz w:val="24"/>
          <w:szCs w:val="24"/>
        </w:rPr>
        <w:t>maturation</w:t>
      </w:r>
      <w:r w:rsidR="00F5205D" w:rsidRPr="00CD11FC">
        <w:rPr>
          <w:spacing w:val="-6"/>
          <w:sz w:val="24"/>
          <w:szCs w:val="24"/>
        </w:rPr>
        <w:t xml:space="preserve"> </w:t>
      </w:r>
      <w:r w:rsidR="00F5205D" w:rsidRPr="00CD11FC">
        <w:rPr>
          <w:sz w:val="24"/>
          <w:szCs w:val="24"/>
        </w:rPr>
        <w:t>de</w:t>
      </w:r>
      <w:r w:rsidR="00F5205D" w:rsidRPr="00CD11FC">
        <w:rPr>
          <w:spacing w:val="-2"/>
          <w:sz w:val="24"/>
          <w:szCs w:val="24"/>
        </w:rPr>
        <w:t xml:space="preserve"> </w:t>
      </w:r>
      <w:r w:rsidR="00F5205D" w:rsidRPr="00CD11FC">
        <w:rPr>
          <w:sz w:val="24"/>
          <w:szCs w:val="24"/>
        </w:rPr>
        <w:t>leurs</w:t>
      </w:r>
      <w:r w:rsidR="00F5205D" w:rsidRPr="00CD11FC">
        <w:rPr>
          <w:spacing w:val="-4"/>
          <w:sz w:val="24"/>
          <w:szCs w:val="24"/>
        </w:rPr>
        <w:t xml:space="preserve"> </w:t>
      </w:r>
      <w:r w:rsidR="00F5205D" w:rsidRPr="00CD11FC">
        <w:rPr>
          <w:sz w:val="24"/>
          <w:szCs w:val="24"/>
        </w:rPr>
        <w:t>projets</w:t>
      </w:r>
      <w:r w:rsidR="00F5205D" w:rsidRPr="00CD11FC">
        <w:rPr>
          <w:spacing w:val="-3"/>
          <w:sz w:val="24"/>
          <w:szCs w:val="24"/>
        </w:rPr>
        <w:t xml:space="preserve"> </w:t>
      </w:r>
      <w:r w:rsidR="00F5205D" w:rsidRPr="00CD11FC">
        <w:rPr>
          <w:sz w:val="24"/>
          <w:szCs w:val="24"/>
        </w:rPr>
        <w:t>et</w:t>
      </w:r>
      <w:r w:rsidR="00F5205D" w:rsidRPr="00CD11FC">
        <w:rPr>
          <w:spacing w:val="-2"/>
          <w:sz w:val="24"/>
          <w:szCs w:val="24"/>
        </w:rPr>
        <w:t xml:space="preserve"> </w:t>
      </w:r>
      <w:r w:rsidR="00F5205D" w:rsidRPr="00CD11FC">
        <w:rPr>
          <w:sz w:val="24"/>
          <w:szCs w:val="24"/>
        </w:rPr>
        <w:t>la</w:t>
      </w:r>
      <w:r w:rsidR="00F5205D" w:rsidRPr="00CD11FC">
        <w:rPr>
          <w:spacing w:val="-4"/>
          <w:sz w:val="24"/>
          <w:szCs w:val="24"/>
        </w:rPr>
        <w:t xml:space="preserve"> </w:t>
      </w:r>
      <w:r w:rsidR="00F5205D" w:rsidRPr="00CD11FC">
        <w:rPr>
          <w:sz w:val="24"/>
          <w:szCs w:val="24"/>
        </w:rPr>
        <w:t>création</w:t>
      </w:r>
      <w:r w:rsidR="00F5205D" w:rsidRPr="00CD11FC">
        <w:rPr>
          <w:spacing w:val="-4"/>
          <w:sz w:val="24"/>
          <w:szCs w:val="24"/>
        </w:rPr>
        <w:t xml:space="preserve"> </w:t>
      </w:r>
      <w:r w:rsidR="00F5205D" w:rsidRPr="00CD11FC">
        <w:rPr>
          <w:sz w:val="24"/>
          <w:szCs w:val="24"/>
        </w:rPr>
        <w:t>de</w:t>
      </w:r>
      <w:r w:rsidR="00F5205D" w:rsidRPr="00CD11FC">
        <w:rPr>
          <w:spacing w:val="-5"/>
          <w:sz w:val="24"/>
          <w:szCs w:val="24"/>
        </w:rPr>
        <w:t xml:space="preserve"> </w:t>
      </w:r>
      <w:r w:rsidR="00F5205D" w:rsidRPr="00CD11FC">
        <w:rPr>
          <w:sz w:val="24"/>
          <w:szCs w:val="24"/>
        </w:rPr>
        <w:t>leurs</w:t>
      </w:r>
      <w:r w:rsidR="00F5205D" w:rsidRPr="00CD11FC">
        <w:rPr>
          <w:spacing w:val="-2"/>
          <w:sz w:val="24"/>
          <w:szCs w:val="24"/>
        </w:rPr>
        <w:t xml:space="preserve"> </w:t>
      </w:r>
      <w:r w:rsidR="00F5205D" w:rsidRPr="00CD11FC">
        <w:rPr>
          <w:sz w:val="24"/>
          <w:szCs w:val="24"/>
        </w:rPr>
        <w:t xml:space="preserve">entreprises </w:t>
      </w:r>
      <w:r w:rsidRPr="00CD11FC">
        <w:rPr>
          <w:sz w:val="24"/>
          <w:szCs w:val="24"/>
        </w:rPr>
        <w:t xml:space="preserve">et </w:t>
      </w:r>
      <w:r w:rsidR="00F5205D" w:rsidRPr="00CD11FC">
        <w:rPr>
          <w:sz w:val="24"/>
          <w:szCs w:val="24"/>
        </w:rPr>
        <w:t xml:space="preserve">depuis Février 2019, </w:t>
      </w:r>
      <w:r w:rsidRPr="00CD11FC">
        <w:rPr>
          <w:sz w:val="24"/>
          <w:szCs w:val="24"/>
        </w:rPr>
        <w:t xml:space="preserve">le </w:t>
      </w:r>
      <w:r w:rsidR="00FF2DE8" w:rsidRPr="00CD11FC">
        <w:rPr>
          <w:b/>
          <w:bCs/>
          <w:sz w:val="24"/>
          <w:szCs w:val="24"/>
        </w:rPr>
        <w:t>Voisinage FabLab</w:t>
      </w:r>
      <w:r w:rsidR="00AC72AC" w:rsidRPr="00CD11FC">
        <w:rPr>
          <w:b/>
          <w:bCs/>
          <w:sz w:val="24"/>
          <w:szCs w:val="24"/>
        </w:rPr>
        <w:t>,</w:t>
      </w:r>
      <w:r w:rsidR="00F5205D" w:rsidRPr="00CD11FC">
        <w:rPr>
          <w:sz w:val="24"/>
          <w:szCs w:val="24"/>
        </w:rPr>
        <w:t xml:space="preserve"> un laboratoire d’innovation permettant de réaliser des prototypes et d’expérimenter leurs solutions </w:t>
      </w:r>
      <w:r w:rsidR="00F5205D" w:rsidRPr="00CD11FC">
        <w:rPr>
          <w:spacing w:val="-2"/>
          <w:sz w:val="24"/>
          <w:szCs w:val="24"/>
        </w:rPr>
        <w:t>technologiques</w:t>
      </w:r>
      <w:r w:rsidR="00AC72AC" w:rsidRPr="00CD11FC">
        <w:rPr>
          <w:sz w:val="24"/>
          <w:szCs w:val="24"/>
        </w:rPr>
        <w:t>. Ces dispositifs</w:t>
      </w:r>
      <w:r w:rsidRPr="00CD11FC">
        <w:rPr>
          <w:sz w:val="24"/>
          <w:szCs w:val="24"/>
        </w:rPr>
        <w:t xml:space="preserve"> constituent des espaces de référence pour l’expérimentation, le prototypage, l’innovation technologique et l’accompagnement entrepreneurial des étudiants.</w:t>
      </w:r>
    </w:p>
    <w:p w14:paraId="727AF3D0" w14:textId="77777777" w:rsidR="00AC72AC" w:rsidRDefault="004D5FF1" w:rsidP="00775687">
      <w:pPr>
        <w:pStyle w:val="Corpsdetexte"/>
        <w:spacing w:before="119"/>
        <w:jc w:val="both"/>
        <w:rPr>
          <w:spacing w:val="-9"/>
        </w:rPr>
      </w:pPr>
      <w:r w:rsidRPr="00CD11FC">
        <w:t>Par arrêté Interministériel N° 977/MESRS/MPJIPSC du 2 mai 2023, le Ministère de l’Enseignement Supérieur et de la Recherche Scientifique et le Ministère de la Promotion de la Jeunesse, de l’Insertion Professionnelle</w:t>
      </w:r>
      <w:r w:rsidRPr="00CD11FC">
        <w:rPr>
          <w:spacing w:val="-11"/>
        </w:rPr>
        <w:t xml:space="preserve"> </w:t>
      </w:r>
      <w:r w:rsidRPr="00CD11FC">
        <w:t>et</w:t>
      </w:r>
      <w:r w:rsidRPr="00CD11FC">
        <w:rPr>
          <w:spacing w:val="-13"/>
        </w:rPr>
        <w:t xml:space="preserve"> </w:t>
      </w:r>
      <w:r w:rsidRPr="00CD11FC">
        <w:t>du</w:t>
      </w:r>
      <w:r w:rsidRPr="00CD11FC">
        <w:rPr>
          <w:spacing w:val="-10"/>
        </w:rPr>
        <w:t xml:space="preserve"> </w:t>
      </w:r>
      <w:r w:rsidRPr="00CD11FC">
        <w:t>Service</w:t>
      </w:r>
      <w:r w:rsidRPr="00CD11FC">
        <w:rPr>
          <w:spacing w:val="-11"/>
        </w:rPr>
        <w:t xml:space="preserve"> </w:t>
      </w:r>
      <w:r w:rsidRPr="00CD11FC">
        <w:t>Civique ont institué le « Statut National de l’Étudiant Entrepreneur » dans les établissements de l’Enseignement Supérieur. Ce statut, permet aux apprenants de concilier leurs études avec la création et le développement</w:t>
      </w:r>
      <w:r w:rsidRPr="00CD11FC">
        <w:rPr>
          <w:spacing w:val="-2"/>
        </w:rPr>
        <w:t xml:space="preserve"> </w:t>
      </w:r>
      <w:r w:rsidRPr="00CD11FC">
        <w:t>de</w:t>
      </w:r>
      <w:r w:rsidRPr="00CD11FC">
        <w:rPr>
          <w:spacing w:val="-2"/>
        </w:rPr>
        <w:t xml:space="preserve"> </w:t>
      </w:r>
      <w:r w:rsidRPr="00CD11FC">
        <w:t>leur</w:t>
      </w:r>
      <w:r w:rsidRPr="005D5BB7">
        <w:rPr>
          <w:spacing w:val="-4"/>
        </w:rPr>
        <w:t xml:space="preserve"> </w:t>
      </w:r>
      <w:r w:rsidRPr="005D5BB7">
        <w:t>entreprise.</w:t>
      </w:r>
      <w:r w:rsidRPr="005D5BB7">
        <w:rPr>
          <w:spacing w:val="-3"/>
        </w:rPr>
        <w:t xml:space="preserve"> </w:t>
      </w:r>
      <w:r w:rsidRPr="005D5BB7">
        <w:t>Il</w:t>
      </w:r>
      <w:r w:rsidRPr="005D5BB7">
        <w:rPr>
          <w:spacing w:val="-5"/>
        </w:rPr>
        <w:t xml:space="preserve"> </w:t>
      </w:r>
      <w:r w:rsidRPr="005D5BB7">
        <w:t>leur</w:t>
      </w:r>
      <w:r w:rsidRPr="005D5BB7">
        <w:rPr>
          <w:spacing w:val="-2"/>
        </w:rPr>
        <w:t xml:space="preserve"> </w:t>
      </w:r>
      <w:r w:rsidRPr="005D5BB7">
        <w:t>offre</w:t>
      </w:r>
      <w:r w:rsidRPr="005D5BB7">
        <w:rPr>
          <w:spacing w:val="-3"/>
        </w:rPr>
        <w:t xml:space="preserve"> </w:t>
      </w:r>
      <w:r w:rsidRPr="005D5BB7">
        <w:t>un</w:t>
      </w:r>
      <w:r w:rsidRPr="005D5BB7">
        <w:rPr>
          <w:spacing w:val="-5"/>
        </w:rPr>
        <w:t xml:space="preserve"> </w:t>
      </w:r>
      <w:r w:rsidRPr="005D5BB7">
        <w:t>accompagnement</w:t>
      </w:r>
      <w:r w:rsidRPr="005D5BB7">
        <w:rPr>
          <w:spacing w:val="-3"/>
        </w:rPr>
        <w:t xml:space="preserve"> </w:t>
      </w:r>
      <w:r w:rsidRPr="005D5BB7">
        <w:t>personnalisé,</w:t>
      </w:r>
      <w:r w:rsidRPr="005D5BB7">
        <w:rPr>
          <w:spacing w:val="-4"/>
        </w:rPr>
        <w:t xml:space="preserve"> </w:t>
      </w:r>
      <w:r w:rsidRPr="005D5BB7">
        <w:t>un</w:t>
      </w:r>
      <w:r w:rsidRPr="005D5BB7">
        <w:rPr>
          <w:spacing w:val="-2"/>
        </w:rPr>
        <w:t xml:space="preserve"> </w:t>
      </w:r>
      <w:r w:rsidRPr="005D5BB7">
        <w:t>accès</w:t>
      </w:r>
      <w:r w:rsidRPr="005D5BB7">
        <w:rPr>
          <w:spacing w:val="-3"/>
        </w:rPr>
        <w:t xml:space="preserve"> </w:t>
      </w:r>
      <w:r w:rsidRPr="005D5BB7">
        <w:t>à des ressources pédagogiques spécifiques, des espaces de coworking, ainsi qu’un réseau de mentors</w:t>
      </w:r>
      <w:r w:rsidRPr="005D5BB7">
        <w:rPr>
          <w:spacing w:val="-8"/>
        </w:rPr>
        <w:t xml:space="preserve"> </w:t>
      </w:r>
      <w:r w:rsidRPr="005D5BB7">
        <w:t>et</w:t>
      </w:r>
      <w:r w:rsidRPr="005D5BB7">
        <w:rPr>
          <w:spacing w:val="-8"/>
        </w:rPr>
        <w:t xml:space="preserve"> </w:t>
      </w:r>
      <w:r w:rsidRPr="005D5BB7">
        <w:t>de</w:t>
      </w:r>
      <w:r w:rsidRPr="005D5BB7">
        <w:rPr>
          <w:spacing w:val="-8"/>
        </w:rPr>
        <w:t xml:space="preserve"> </w:t>
      </w:r>
      <w:r w:rsidRPr="005D5BB7">
        <w:t>professionnels</w:t>
      </w:r>
      <w:r w:rsidRPr="005D5BB7">
        <w:rPr>
          <w:spacing w:val="-9"/>
        </w:rPr>
        <w:t xml:space="preserve"> </w:t>
      </w:r>
      <w:r w:rsidRPr="005D5BB7">
        <w:t>pour</w:t>
      </w:r>
      <w:r w:rsidRPr="005D5BB7">
        <w:rPr>
          <w:spacing w:val="-7"/>
        </w:rPr>
        <w:t xml:space="preserve"> </w:t>
      </w:r>
      <w:r w:rsidRPr="005D5BB7">
        <w:t>les</w:t>
      </w:r>
      <w:r w:rsidRPr="005D5BB7">
        <w:rPr>
          <w:spacing w:val="-9"/>
        </w:rPr>
        <w:t xml:space="preserve"> </w:t>
      </w:r>
      <w:r w:rsidRPr="005D5BB7">
        <w:t>guider.</w:t>
      </w:r>
    </w:p>
    <w:p w14:paraId="7DEEBD8B" w14:textId="77777777" w:rsidR="00AC72AC" w:rsidRDefault="00AC72AC" w:rsidP="00775687">
      <w:pPr>
        <w:pStyle w:val="Corpsdetexte"/>
        <w:spacing w:before="119"/>
        <w:jc w:val="both"/>
      </w:pPr>
      <w:r>
        <w:rPr>
          <w:spacing w:val="-9"/>
        </w:rPr>
        <w:t xml:space="preserve">A cet effet, </w:t>
      </w:r>
      <w:r w:rsidR="004D5FF1" w:rsidRPr="005D5BB7">
        <w:t>les</w:t>
      </w:r>
      <w:r w:rsidR="004D5FF1" w:rsidRPr="005D5BB7">
        <w:rPr>
          <w:spacing w:val="-8"/>
        </w:rPr>
        <w:t xml:space="preserve"> </w:t>
      </w:r>
      <w:r w:rsidR="004D5FF1" w:rsidRPr="005D5BB7">
        <w:t>universités publiques</w:t>
      </w:r>
      <w:r w:rsidR="004D5FF1" w:rsidRPr="005D5BB7">
        <w:rPr>
          <w:spacing w:val="-6"/>
        </w:rPr>
        <w:t xml:space="preserve"> </w:t>
      </w:r>
      <w:r w:rsidR="004D5FF1" w:rsidRPr="005D5BB7">
        <w:t>de</w:t>
      </w:r>
      <w:r w:rsidR="004D5FF1" w:rsidRPr="005D5BB7">
        <w:rPr>
          <w:spacing w:val="-6"/>
        </w:rPr>
        <w:t xml:space="preserve"> </w:t>
      </w:r>
      <w:r w:rsidR="004D5FF1" w:rsidRPr="005D5BB7">
        <w:t>Côte</w:t>
      </w:r>
      <w:r w:rsidR="004D5FF1" w:rsidRPr="005D5BB7">
        <w:rPr>
          <w:spacing w:val="-8"/>
        </w:rPr>
        <w:t xml:space="preserve"> </w:t>
      </w:r>
      <w:r w:rsidR="004D5FF1" w:rsidRPr="005D5BB7">
        <w:t>d’Ivoire,</w:t>
      </w:r>
      <w:r>
        <w:rPr>
          <w:spacing w:val="-8"/>
        </w:rPr>
        <w:t xml:space="preserve"> ont créé des Pôles </w:t>
      </w:r>
      <w:r w:rsidRPr="005D5BB7">
        <w:t>Etudiant</w:t>
      </w:r>
      <w:r>
        <w:rPr>
          <w:spacing w:val="-11"/>
        </w:rPr>
        <w:t>s</w:t>
      </w:r>
      <w:r w:rsidRPr="005D5BB7">
        <w:t>-Entrepreneu</w:t>
      </w:r>
      <w:r>
        <w:t>rs</w:t>
      </w:r>
      <w:r w:rsidR="004D5FF1" w:rsidRPr="005D5BB7">
        <w:rPr>
          <w:spacing w:val="-12"/>
        </w:rPr>
        <w:t xml:space="preserve"> </w:t>
      </w:r>
      <w:r w:rsidR="004D5FF1" w:rsidRPr="005D5BB7">
        <w:t>(PEE)</w:t>
      </w:r>
      <w:r>
        <w:t xml:space="preserve"> pour l’accompagnement à la détection des talents sur des projets innovants dans des</w:t>
      </w:r>
      <w:r w:rsidR="004D5FF1" w:rsidRPr="004D5FF1">
        <w:t xml:space="preserve"> domaines aussi variés que l’intelligence artificielle, l’éducation numérique, l’agriculture intelligente, la santé, les services numériques, l’environnement ou encore la transformation digitale des organisations.</w:t>
      </w:r>
    </w:p>
    <w:p w14:paraId="7093703A" w14:textId="77777777" w:rsidR="00AC72AC" w:rsidRPr="00CD11FC" w:rsidRDefault="00AC72AC" w:rsidP="00775687">
      <w:pPr>
        <w:pStyle w:val="Corpsdetexte"/>
        <w:spacing w:before="120"/>
        <w:jc w:val="both"/>
      </w:pPr>
      <w:r>
        <w:t>Dans cette dynamique, l</w:t>
      </w:r>
      <w:r w:rsidRPr="004D5FF1">
        <w:t xml:space="preserve">’UVCI a accompagné plusieurs centaines de porteurs de projets et contribué </w:t>
      </w:r>
      <w:r w:rsidRPr="00CD11FC">
        <w:t>à la création formelle d’une douzaine de start-up innovantes :</w:t>
      </w:r>
    </w:p>
    <w:p w14:paraId="560093BC" w14:textId="3B5FAFF3" w:rsidR="00AC72AC" w:rsidRPr="00CD11FC" w:rsidRDefault="00F5205D" w:rsidP="00775687">
      <w:pPr>
        <w:pStyle w:val="Corpsdetexte"/>
        <w:numPr>
          <w:ilvl w:val="0"/>
          <w:numId w:val="12"/>
        </w:numPr>
        <w:spacing w:before="120"/>
        <w:jc w:val="both"/>
      </w:pPr>
      <w:r w:rsidRPr="00CD11FC">
        <w:t xml:space="preserve">Ivoire Boutik SARL </w:t>
      </w:r>
      <w:r w:rsidR="0005633F" w:rsidRPr="00CD11FC">
        <w:t xml:space="preserve">pour </w:t>
      </w:r>
      <w:r w:rsidR="009A6E6B" w:rsidRPr="00CD11FC">
        <w:t>le e-commerce des produits locaux</w:t>
      </w:r>
      <w:r w:rsidR="0005633F" w:rsidRPr="00CD11FC">
        <w:t> ;</w:t>
      </w:r>
    </w:p>
    <w:p w14:paraId="59E51E40" w14:textId="66261A0F" w:rsidR="00AC72AC" w:rsidRPr="00CD11FC" w:rsidRDefault="00F5205D" w:rsidP="00775687">
      <w:pPr>
        <w:pStyle w:val="Corpsdetexte"/>
        <w:numPr>
          <w:ilvl w:val="0"/>
          <w:numId w:val="12"/>
        </w:numPr>
        <w:spacing w:before="120"/>
        <w:jc w:val="both"/>
      </w:pPr>
      <w:r w:rsidRPr="00CD11FC">
        <w:t>TARAFE</w:t>
      </w:r>
      <w:r w:rsidR="009A6E6B" w:rsidRPr="00CD11FC">
        <w:t xml:space="preserve"> SARL</w:t>
      </w:r>
      <w:r w:rsidR="00AC72AC" w:rsidRPr="00CD11FC">
        <w:t xml:space="preserve"> pour </w:t>
      </w:r>
      <w:r w:rsidRPr="00CD11FC">
        <w:t xml:space="preserve">la personnalisation des produits mode, accessoires et </w:t>
      </w:r>
      <w:r w:rsidR="0005633F" w:rsidRPr="00CD11FC">
        <w:t>déco, avec une touche africaine ;</w:t>
      </w:r>
    </w:p>
    <w:p w14:paraId="49AEB558" w14:textId="718BB673" w:rsidR="009A6E6B" w:rsidRPr="00CD11FC" w:rsidRDefault="009A6E6B" w:rsidP="00775687">
      <w:pPr>
        <w:pStyle w:val="Corpsdetexte"/>
        <w:numPr>
          <w:ilvl w:val="0"/>
          <w:numId w:val="12"/>
        </w:numPr>
        <w:spacing w:before="120"/>
        <w:jc w:val="both"/>
      </w:pPr>
      <w:r w:rsidRPr="00CD11FC">
        <w:t>Ivoire Betail pour le e-commerce de la volaille ;</w:t>
      </w:r>
    </w:p>
    <w:p w14:paraId="17E34BBF" w14:textId="0DB02F79" w:rsidR="009A6E6B" w:rsidRPr="00CD11FC" w:rsidRDefault="009A6E6B" w:rsidP="00775687">
      <w:pPr>
        <w:pStyle w:val="Corpsdetexte"/>
        <w:numPr>
          <w:ilvl w:val="0"/>
          <w:numId w:val="12"/>
        </w:numPr>
        <w:spacing w:before="120"/>
        <w:jc w:val="both"/>
      </w:pPr>
      <w:r w:rsidRPr="00CD11FC">
        <w:t>TRANSCI pour la livraison de colis ;</w:t>
      </w:r>
    </w:p>
    <w:p w14:paraId="3B19E7FC" w14:textId="2DB35C98" w:rsidR="009A6E6B" w:rsidRPr="00CD11FC" w:rsidRDefault="009A6E6B" w:rsidP="00775687">
      <w:pPr>
        <w:pStyle w:val="Corpsdetexte"/>
        <w:numPr>
          <w:ilvl w:val="0"/>
          <w:numId w:val="12"/>
        </w:numPr>
        <w:spacing w:before="120"/>
        <w:jc w:val="both"/>
      </w:pPr>
      <w:r w:rsidRPr="00CD11FC">
        <w:t>E-JOBER SARL pour l’artisanat ;</w:t>
      </w:r>
    </w:p>
    <w:p w14:paraId="19128EFC" w14:textId="452608BF" w:rsidR="00AC72AC" w:rsidRPr="00CD11FC" w:rsidRDefault="00F5205D" w:rsidP="00775687">
      <w:pPr>
        <w:pStyle w:val="Corpsdetexte"/>
        <w:numPr>
          <w:ilvl w:val="0"/>
          <w:numId w:val="12"/>
        </w:numPr>
        <w:spacing w:before="120"/>
        <w:jc w:val="both"/>
      </w:pPr>
      <w:r w:rsidRPr="00CD11FC">
        <w:t>VISITERMAN</w:t>
      </w:r>
      <w:r w:rsidR="00AC72AC" w:rsidRPr="00CD11FC">
        <w:t xml:space="preserve"> pour</w:t>
      </w:r>
      <w:r w:rsidRPr="00CD11FC">
        <w:t xml:space="preserve"> le tourisme</w:t>
      </w:r>
      <w:r w:rsidR="00861AD4" w:rsidRPr="00CD11FC">
        <w:t>…</w:t>
      </w:r>
    </w:p>
    <w:p w14:paraId="4069F0C8" w14:textId="2D6E6EBD" w:rsidR="00AC72AC" w:rsidRPr="00CD11FC" w:rsidRDefault="00AC72AC" w:rsidP="0005633F">
      <w:pPr>
        <w:pStyle w:val="Corpsdetexte"/>
        <w:spacing w:before="119"/>
        <w:jc w:val="both"/>
      </w:pPr>
      <w:r w:rsidRPr="00CD11FC">
        <w:t xml:space="preserve">En outre, l’UVCI a été lauréate à des compétitions nationales et internationales : </w:t>
      </w:r>
      <w:r w:rsidR="00861AD4" w:rsidRPr="00CD11FC">
        <w:t>Concou</w:t>
      </w:r>
      <w:r w:rsidR="005A6B3A">
        <w:t xml:space="preserve">rs Innovant challenges JOB 2018, </w:t>
      </w:r>
      <w:r w:rsidR="00861AD4" w:rsidRPr="00CD11FC">
        <w:t xml:space="preserve">2019 &amp; 2022, </w:t>
      </w:r>
      <w:r w:rsidR="0005633F" w:rsidRPr="00CD11FC">
        <w:t>Concours</w:t>
      </w:r>
      <w:r w:rsidR="0005633F" w:rsidRPr="00CD11FC">
        <w:rPr>
          <w:sz w:val="22"/>
          <w:szCs w:val="22"/>
        </w:rPr>
        <w:t xml:space="preserve"> </w:t>
      </w:r>
      <w:r w:rsidR="0005633F" w:rsidRPr="00CD11FC">
        <w:t xml:space="preserve">Pitch Hub Africa 2020, </w:t>
      </w:r>
      <w:r w:rsidR="00861AD4" w:rsidRPr="00CD11FC">
        <w:t>Concours C-I-NOVANT</w:t>
      </w:r>
      <w:r w:rsidR="0005633F" w:rsidRPr="00CD11FC">
        <w:t xml:space="preserve"> 2019</w:t>
      </w:r>
      <w:r w:rsidR="00861AD4" w:rsidRPr="00CD11FC">
        <w:t>, Concours CIV AGRIHACK</w:t>
      </w:r>
      <w:r w:rsidR="0005633F" w:rsidRPr="00CD11FC">
        <w:t xml:space="preserve"> 2019</w:t>
      </w:r>
      <w:r w:rsidR="00861AD4" w:rsidRPr="00CD11FC">
        <w:t>,</w:t>
      </w:r>
      <w:r w:rsidR="00861AD4" w:rsidRPr="00CD11FC">
        <w:rPr>
          <w:sz w:val="22"/>
          <w:szCs w:val="22"/>
        </w:rPr>
        <w:t xml:space="preserve"> </w:t>
      </w:r>
      <w:r w:rsidR="00861AD4" w:rsidRPr="00CD11FC">
        <w:t>AGREEN STARTUP SARA 2019,</w:t>
      </w:r>
      <w:r w:rsidR="00861AD4" w:rsidRPr="00CD11FC">
        <w:rPr>
          <w:sz w:val="22"/>
          <w:szCs w:val="22"/>
        </w:rPr>
        <w:t xml:space="preserve"> </w:t>
      </w:r>
      <w:r w:rsidR="00861AD4" w:rsidRPr="00CD11FC">
        <w:t>MOOV APPLICATION CHALLENGE</w:t>
      </w:r>
      <w:r w:rsidR="0005633F" w:rsidRPr="00CD11FC">
        <w:t xml:space="preserve"> 2022 &amp; 2024</w:t>
      </w:r>
      <w:r w:rsidR="00861AD4" w:rsidRPr="00CD11FC">
        <w:t>, ORANGE SUMMER CHALLENGE</w:t>
      </w:r>
      <w:r w:rsidR="0005633F" w:rsidRPr="00CD11FC">
        <w:t xml:space="preserve"> 2023,</w:t>
      </w:r>
      <w:r w:rsidR="00861AD4" w:rsidRPr="00CD11FC">
        <w:rPr>
          <w:sz w:val="22"/>
          <w:szCs w:val="22"/>
        </w:rPr>
        <w:t xml:space="preserve"> </w:t>
      </w:r>
      <w:r w:rsidR="00861AD4" w:rsidRPr="00CD11FC">
        <w:t>Hackathon de l'African Digital Week</w:t>
      </w:r>
      <w:r w:rsidR="0005633F" w:rsidRPr="00CD11FC">
        <w:t xml:space="preserve"> 2023, Hackathon AfriqueEurope Fondation Friedrich Naumann 2023, CONCOURS MISS HACKATHON AUF Côte d’ivoire 2024, HACKATHON Marché Africain des Solutions Spatiales (MASS 2025) …</w:t>
      </w:r>
    </w:p>
    <w:p w14:paraId="32EC213B" w14:textId="697199DB" w:rsidR="009A6E6B" w:rsidRDefault="00AC72AC" w:rsidP="009A6E6B">
      <w:pPr>
        <w:pStyle w:val="Corpsdetexte"/>
        <w:spacing w:before="120"/>
        <w:jc w:val="both"/>
      </w:pPr>
      <w:r>
        <w:t>Aussi</w:t>
      </w:r>
      <w:r w:rsidR="004D5FF1" w:rsidRPr="004D5FF1">
        <w:t xml:space="preserve">, </w:t>
      </w:r>
      <w:r w:rsidR="009A6E6B">
        <w:t>dans le cadre du programme ENTREPRENDRE Côte d’Ivoire, déployé dans six pays d’Afrique de l’Ouest, l’UVCI a signé un accord de partenariat UVCI-AUF PEE-projet n°2766 pour la mise en œuvre opérationnelle du Pôle Étudiant Entrepreneur à l’Université Virtuelle de Côte d’Ivoire. Cet accord vise à accompagner deux cibles :</w:t>
      </w:r>
    </w:p>
    <w:p w14:paraId="4F92CCC5" w14:textId="77777777" w:rsidR="00B72F9F" w:rsidRDefault="00B72F9F" w:rsidP="009A6E6B">
      <w:pPr>
        <w:pStyle w:val="Corpsdetexte"/>
        <w:spacing w:before="120"/>
        <w:jc w:val="both"/>
      </w:pPr>
    </w:p>
    <w:p w14:paraId="27C3A056" w14:textId="2926C651" w:rsidR="009A6E6B" w:rsidRDefault="009A6E6B" w:rsidP="009A6E6B">
      <w:pPr>
        <w:pStyle w:val="Corpsdetexte"/>
        <w:spacing w:before="120"/>
        <w:jc w:val="both"/>
      </w:pPr>
      <w:r>
        <w:lastRenderedPageBreak/>
        <w:t xml:space="preserve">Les « </w:t>
      </w:r>
      <w:r w:rsidRPr="009A6E6B">
        <w:rPr>
          <w:b/>
        </w:rPr>
        <w:t>Étudiant-Entrepreneurs Innovateurs</w:t>
      </w:r>
      <w:r>
        <w:t xml:space="preserve"> », ou étudiants ayant déjà réalisé et validé un prototype et testé leur marché ;</w:t>
      </w:r>
    </w:p>
    <w:p w14:paraId="16EADD29" w14:textId="77777777" w:rsidR="009A6E6B" w:rsidRDefault="009A6E6B" w:rsidP="009A6E6B">
      <w:pPr>
        <w:pStyle w:val="Corpsdetexte"/>
        <w:spacing w:before="120"/>
        <w:jc w:val="both"/>
      </w:pPr>
      <w:r>
        <w:t xml:space="preserve">Les « </w:t>
      </w:r>
      <w:r w:rsidRPr="009A6E6B">
        <w:rPr>
          <w:b/>
        </w:rPr>
        <w:t xml:space="preserve">Étudiant-Entrepreneurs Promoteurs </w:t>
      </w:r>
      <w:r>
        <w:t>», pour ceux ayant déjà créé une entreprise ou pouvant présenter les justificatifs de sa création.</w:t>
      </w:r>
    </w:p>
    <w:p w14:paraId="4B33202C" w14:textId="38AA0BA6" w:rsidR="009A6E6B" w:rsidRDefault="009A6E6B" w:rsidP="009A6E6B">
      <w:pPr>
        <w:pStyle w:val="Corpsdetexte"/>
        <w:spacing w:before="120"/>
        <w:jc w:val="both"/>
      </w:pPr>
      <w:r>
        <w:t>Réunie le 10 juillet 2025, la Commission de Sélection et d’Évaluation des projets, créée par décision n°003/MESRS/UVCI/PR/VPP/ du 24 mars 2025, a sélectionné 19 apprenants ayant présenté des projets innovants.</w:t>
      </w:r>
    </w:p>
    <w:p w14:paraId="32EE3CED" w14:textId="44302101" w:rsidR="003F7FE7" w:rsidRPr="004D5FF1" w:rsidRDefault="00B72F9F" w:rsidP="00B72F9F">
      <w:pPr>
        <w:pStyle w:val="Corpsdetexte"/>
        <w:spacing w:before="120"/>
        <w:jc w:val="both"/>
      </w:pPr>
      <w:r>
        <w:t>Les séances de formation, de coaching personnalisé et d</w:t>
      </w:r>
      <w:r w:rsidR="009A6E6B">
        <w:t>e mentorat des apprenants sélectionnés ont débuté le 17 février par le Certificat 1 relatif à la Culture Entrepreneuriale, première étape d’un programme composé de sept (7) certificats. La conférence métier intitulée « Ne cherchez plus l’emploi, créez-le : la révolution digitale portée par la jeunesse africaine » et les visites d’entreprises à C</w:t>
      </w:r>
      <w:r>
        <w:t>ôte d’</w:t>
      </w:r>
      <w:r w:rsidR="009A6E6B">
        <w:t>I</w:t>
      </w:r>
      <w:r>
        <w:t xml:space="preserve">voire </w:t>
      </w:r>
      <w:r w:rsidR="009A6E6B">
        <w:t xml:space="preserve">ENERGIES &amp; MedLog </w:t>
      </w:r>
      <w:r>
        <w:t>Côte d’Ivoire</w:t>
      </w:r>
      <w:r w:rsidR="009A6E6B">
        <w:t xml:space="preserve"> </w:t>
      </w:r>
      <w:r>
        <w:t xml:space="preserve">ont parachevé cette </w:t>
      </w:r>
      <w:r w:rsidR="009A6E6B">
        <w:t>dynamique pédagogique</w:t>
      </w:r>
      <w:r>
        <w:t xml:space="preserve"> le 20 Mai 2026</w:t>
      </w:r>
      <w:r w:rsidR="009A6E6B">
        <w:t xml:space="preserve">. </w:t>
      </w:r>
    </w:p>
    <w:p w14:paraId="4F266C8D" w14:textId="77777777" w:rsidR="004D5FF1" w:rsidRPr="004D5FF1" w:rsidRDefault="004D5FF1" w:rsidP="00775687">
      <w:pPr>
        <w:pStyle w:val="Corpsdetexte"/>
        <w:spacing w:before="120"/>
        <w:jc w:val="both"/>
      </w:pPr>
      <w:r w:rsidRPr="004D5FF1">
        <w:t>Cette première cohorte a permis de consolider plusieurs acquis importants pour l’UVCI :</w:t>
      </w:r>
    </w:p>
    <w:p w14:paraId="101F35CB" w14:textId="77777777" w:rsidR="004D5FF1" w:rsidRPr="004D5FF1" w:rsidRDefault="004D5FF1" w:rsidP="00775687">
      <w:pPr>
        <w:pStyle w:val="Corpsdetexte"/>
        <w:numPr>
          <w:ilvl w:val="0"/>
          <w:numId w:val="13"/>
        </w:numPr>
        <w:spacing w:before="120"/>
        <w:jc w:val="both"/>
      </w:pPr>
      <w:r w:rsidRPr="004D5FF1">
        <w:t>la structuration d’un parcours d’accompagnement entrepreneurial adapté aux réalités des étudiants ;</w:t>
      </w:r>
    </w:p>
    <w:p w14:paraId="185F54B0" w14:textId="77777777" w:rsidR="004D5FF1" w:rsidRPr="004D5FF1" w:rsidRDefault="004D5FF1" w:rsidP="00775687">
      <w:pPr>
        <w:pStyle w:val="Corpsdetexte"/>
        <w:numPr>
          <w:ilvl w:val="0"/>
          <w:numId w:val="13"/>
        </w:numPr>
        <w:spacing w:before="120"/>
        <w:jc w:val="both"/>
      </w:pPr>
      <w:r w:rsidRPr="004D5FF1">
        <w:t>le renforcement de la culture entrepreneuriale au sein de la communauté universitaire ;</w:t>
      </w:r>
    </w:p>
    <w:p w14:paraId="1C40904C" w14:textId="77777777" w:rsidR="004D5FF1" w:rsidRPr="004D5FF1" w:rsidRDefault="004D5FF1" w:rsidP="00775687">
      <w:pPr>
        <w:pStyle w:val="Corpsdetexte"/>
        <w:numPr>
          <w:ilvl w:val="0"/>
          <w:numId w:val="13"/>
        </w:numPr>
        <w:spacing w:before="120"/>
        <w:jc w:val="both"/>
      </w:pPr>
      <w:r w:rsidRPr="004D5FF1">
        <w:t>l’amélioration de la qualité des projets soumis grâce à un encadrement méthodologique renforcé ;</w:t>
      </w:r>
    </w:p>
    <w:p w14:paraId="73EC7B76" w14:textId="77777777" w:rsidR="004D5FF1" w:rsidRPr="004D5FF1" w:rsidRDefault="004D5FF1" w:rsidP="00775687">
      <w:pPr>
        <w:pStyle w:val="Corpsdetexte"/>
        <w:numPr>
          <w:ilvl w:val="0"/>
          <w:numId w:val="13"/>
        </w:numPr>
        <w:spacing w:before="120"/>
        <w:jc w:val="both"/>
      </w:pPr>
      <w:r w:rsidRPr="004D5FF1">
        <w:t>la création d’un réseau de mentors et d’experts mobilisables pour les futures cohortes ;</w:t>
      </w:r>
    </w:p>
    <w:p w14:paraId="5249657D" w14:textId="77777777" w:rsidR="004D5FF1" w:rsidRPr="004D5FF1" w:rsidRDefault="004D5FF1" w:rsidP="00775687">
      <w:pPr>
        <w:pStyle w:val="Corpsdetexte"/>
        <w:numPr>
          <w:ilvl w:val="0"/>
          <w:numId w:val="13"/>
        </w:numPr>
        <w:spacing w:before="120"/>
        <w:jc w:val="both"/>
      </w:pPr>
      <w:r w:rsidRPr="004D5FF1">
        <w:t>le développement de synergies entre formation académique, innovation et entrepreneuriat.</w:t>
      </w:r>
    </w:p>
    <w:p w14:paraId="64C73D8E" w14:textId="77777777" w:rsidR="004D5FF1" w:rsidRPr="004D5FF1" w:rsidRDefault="004D5FF1" w:rsidP="00775687">
      <w:pPr>
        <w:pStyle w:val="Corpsdetexte"/>
        <w:spacing w:before="120"/>
        <w:jc w:val="both"/>
      </w:pPr>
      <w:r w:rsidRPr="004D5FF1">
        <w:t>L’expérience a également permis d’identifier plusieurs facteurs clés de succès, notamment l’importance du mentorat de proximité, l’accompagnement individualisé des porteurs de projets, l’apprentissage par la pratique, ainsi que la nécessité de renforcer les mécanismes d’accès au financement et d’accélération post-incubation.</w:t>
      </w:r>
    </w:p>
    <w:p w14:paraId="4A9165EC" w14:textId="77777777" w:rsidR="004D5FF1" w:rsidRPr="004D5FF1" w:rsidRDefault="004D5FF1" w:rsidP="00775687">
      <w:pPr>
        <w:pStyle w:val="Corpsdetexte"/>
        <w:spacing w:before="120"/>
        <w:jc w:val="both"/>
      </w:pPr>
      <w:r w:rsidRPr="004D5FF1">
        <w:t xml:space="preserve">La cérémonie </w:t>
      </w:r>
      <w:r w:rsidRPr="004D5FF1">
        <w:rPr>
          <w:b/>
          <w:bCs/>
        </w:rPr>
        <w:t>« Célébration de l’excellence de la cohorte 2026 du Pôle Étudiant-Entrepreneur de l’UVCI : Un parcours d’apprentissage, une communauté de talents, un avenir à construire »</w:t>
      </w:r>
      <w:r w:rsidRPr="004D5FF1">
        <w:t xml:space="preserve"> vient ainsi consacrer les efforts déployés par les étudiants, les encadreurs, les mentors et les partenaires de l’Université.</w:t>
      </w:r>
    </w:p>
    <w:p w14:paraId="46FFF9CF" w14:textId="77777777" w:rsidR="004D5FF1" w:rsidRDefault="004D5FF1" w:rsidP="00775687">
      <w:pPr>
        <w:pStyle w:val="Corpsdetexte"/>
        <w:spacing w:before="120"/>
        <w:jc w:val="both"/>
      </w:pPr>
      <w:r w:rsidRPr="004D5FF1">
        <w:t>Au-delà de la remise des attestations, cette rencontre constitue une vitrine de l’innovation entrepreneuriale à l’UVCI. Elle permettra de valoriser les projets développés, de mettre en lumière les entreprises créées, de partager les enseignements issus de cette première cohorte et de réaffirmer l’ambition de l’Université de faire émerger une nouvelle génération d’entrepreneurs capables de contribuer activement à la transformation numérique et au développement économique de la Côte d’Ivoire.</w:t>
      </w:r>
    </w:p>
    <w:p w14:paraId="4EE7B640" w14:textId="065DAA24" w:rsidR="00347CBB" w:rsidRPr="00CD11FC" w:rsidRDefault="00B72F9F" w:rsidP="00775687">
      <w:pPr>
        <w:pStyle w:val="Corpsdetexte"/>
        <w:spacing w:before="120"/>
        <w:jc w:val="both"/>
      </w:pPr>
      <w:r w:rsidRPr="00CD11FC">
        <w:t>Elle réunira l’autorit</w:t>
      </w:r>
      <w:r w:rsidR="00347CBB" w:rsidRPr="00CD11FC">
        <w:t>é de tutelle,</w:t>
      </w:r>
      <w:r w:rsidRPr="00CD11FC">
        <w:t xml:space="preserve"> </w:t>
      </w:r>
      <w:r w:rsidR="00347CBB" w:rsidRPr="00CD11FC">
        <w:t>les partenaires institutionnel</w:t>
      </w:r>
      <w:r w:rsidRPr="00CD11FC">
        <w:t>s et technique</w:t>
      </w:r>
      <w:r w:rsidR="00347CBB" w:rsidRPr="00CD11FC">
        <w:t>s</w:t>
      </w:r>
      <w:r w:rsidRPr="00CD11FC">
        <w:t xml:space="preserve">, </w:t>
      </w:r>
      <w:r w:rsidR="00347CBB" w:rsidRPr="00CD11FC">
        <w:t xml:space="preserve">les faîtières d’entrepreneurs, les chefs d’entreprise, les acteurs de l’écosystème entrepreneurial ivoirien </w:t>
      </w:r>
      <w:r w:rsidR="001E76AA" w:rsidRPr="00CD11FC">
        <w:t xml:space="preserve">et se tiendra le </w:t>
      </w:r>
      <w:r w:rsidR="00347CBB" w:rsidRPr="00CD11FC">
        <w:rPr>
          <w:b/>
        </w:rPr>
        <w:t>Mardi 14 Juillet</w:t>
      </w:r>
      <w:r w:rsidR="00347CBB" w:rsidRPr="00CD11FC">
        <w:t xml:space="preserve"> au siège de l’Université Virtuelle de Côte d’Ivoire.</w:t>
      </w:r>
    </w:p>
    <w:p w14:paraId="3995C2B0" w14:textId="77777777" w:rsidR="00775687" w:rsidRPr="00CD11FC" w:rsidRDefault="00775687" w:rsidP="00542B58">
      <w:pPr>
        <w:jc w:val="both"/>
        <w:rPr>
          <w:sz w:val="24"/>
          <w:szCs w:val="24"/>
        </w:rPr>
      </w:pPr>
    </w:p>
    <w:p w14:paraId="1E25E968" w14:textId="277C1D6B" w:rsidR="00542B58" w:rsidRPr="00CD11FC" w:rsidRDefault="00542B58" w:rsidP="00775687">
      <w:pPr>
        <w:pStyle w:val="Titre1"/>
        <w:numPr>
          <w:ilvl w:val="0"/>
          <w:numId w:val="7"/>
        </w:numPr>
        <w:rPr>
          <w:u w:val="none"/>
        </w:rPr>
      </w:pPr>
      <w:r w:rsidRPr="00CD11FC">
        <w:rPr>
          <w:u w:val="none"/>
        </w:rPr>
        <w:t>Objectif général</w:t>
      </w:r>
    </w:p>
    <w:p w14:paraId="2F77F3CE" w14:textId="1CE4BC72" w:rsidR="00542B58" w:rsidRDefault="00717E68" w:rsidP="00775687">
      <w:pPr>
        <w:widowControl/>
        <w:shd w:val="clear" w:color="auto" w:fill="FFFFFF"/>
        <w:autoSpaceDE/>
        <w:autoSpaceDN/>
        <w:spacing w:before="120" w:after="120"/>
        <w:jc w:val="both"/>
        <w:rPr>
          <w:rFonts w:eastAsia="Times New Roman"/>
          <w:sz w:val="24"/>
          <w:szCs w:val="24"/>
        </w:rPr>
      </w:pPr>
      <w:r w:rsidRPr="00CD11FC">
        <w:rPr>
          <w:rFonts w:eastAsia="Times New Roman"/>
          <w:sz w:val="24"/>
          <w:szCs w:val="24"/>
        </w:rPr>
        <w:t>Célébrer l’excellence de la cohorte 2026 du Pôle Étudiant-Entrepreneur (PEE) de l’UVCI et valoriser les acquis du programme d’accompagnement entrepreneurial.</w:t>
      </w:r>
    </w:p>
    <w:p w14:paraId="33144080" w14:textId="77777777" w:rsidR="00717E68" w:rsidRPr="00775687" w:rsidRDefault="00717E68" w:rsidP="00775687">
      <w:pPr>
        <w:widowControl/>
        <w:shd w:val="clear" w:color="auto" w:fill="FFFFFF"/>
        <w:autoSpaceDE/>
        <w:autoSpaceDN/>
        <w:spacing w:before="120" w:after="120"/>
        <w:jc w:val="both"/>
        <w:rPr>
          <w:rFonts w:eastAsia="Arial"/>
          <w:sz w:val="24"/>
          <w:szCs w:val="24"/>
        </w:rPr>
      </w:pPr>
    </w:p>
    <w:p w14:paraId="59270704" w14:textId="4A90EA89" w:rsidR="005D5BB7" w:rsidRPr="00CD11FC" w:rsidRDefault="00775687" w:rsidP="005D5BB7">
      <w:pPr>
        <w:widowControl/>
        <w:shd w:val="clear" w:color="auto" w:fill="FFFFFF"/>
        <w:autoSpaceDE/>
        <w:autoSpaceDN/>
        <w:spacing w:before="120" w:after="120"/>
        <w:jc w:val="both"/>
        <w:rPr>
          <w:rFonts w:eastAsia="Arial"/>
          <w:sz w:val="24"/>
          <w:szCs w:val="24"/>
        </w:rPr>
      </w:pPr>
      <w:r w:rsidRPr="00CD11FC">
        <w:rPr>
          <w:rFonts w:eastAsia="Arial"/>
          <w:sz w:val="24"/>
          <w:szCs w:val="24"/>
        </w:rPr>
        <w:lastRenderedPageBreak/>
        <w:t>De</w:t>
      </w:r>
      <w:r w:rsidR="00347CBB" w:rsidRPr="00CD11FC">
        <w:rPr>
          <w:rFonts w:eastAsia="Arial"/>
          <w:sz w:val="24"/>
          <w:szCs w:val="24"/>
        </w:rPr>
        <w:t xml:space="preserve"> façon spécifique, il s’agit de :</w:t>
      </w:r>
    </w:p>
    <w:p w14:paraId="137DF49B" w14:textId="6C117DE0" w:rsidR="00542B58" w:rsidRPr="00CD11FC" w:rsidRDefault="00717E68" w:rsidP="00775687">
      <w:pPr>
        <w:widowControl/>
        <w:numPr>
          <w:ilvl w:val="0"/>
          <w:numId w:val="15"/>
        </w:numPr>
        <w:autoSpaceDE/>
        <w:autoSpaceDN/>
        <w:spacing w:before="100" w:beforeAutospacing="1" w:after="100" w:afterAutospacing="1" w:line="259" w:lineRule="auto"/>
        <w:contextualSpacing/>
        <w:jc w:val="both"/>
        <w:rPr>
          <w:rFonts w:eastAsia="Times New Roman"/>
          <w:sz w:val="24"/>
          <w:szCs w:val="24"/>
          <w:lang w:val="fr-CI"/>
        </w:rPr>
      </w:pPr>
      <w:r w:rsidRPr="00CD11FC">
        <w:rPr>
          <w:rFonts w:eastAsia="Times New Roman"/>
          <w:bCs/>
          <w:sz w:val="24"/>
          <w:szCs w:val="24"/>
          <w:lang w:val="fr-CI"/>
        </w:rPr>
        <w:t>Marquer</w:t>
      </w:r>
      <w:r w:rsidR="00542B58" w:rsidRPr="00CD11FC">
        <w:rPr>
          <w:rFonts w:eastAsia="Times New Roman"/>
          <w:bCs/>
          <w:sz w:val="24"/>
          <w:szCs w:val="24"/>
          <w:lang w:val="fr-CI"/>
        </w:rPr>
        <w:t xml:space="preserve"> officiellement la fin du p</w:t>
      </w:r>
      <w:r w:rsidRPr="00CD11FC">
        <w:rPr>
          <w:rFonts w:eastAsia="Times New Roman"/>
          <w:bCs/>
          <w:sz w:val="24"/>
          <w:szCs w:val="24"/>
          <w:lang w:val="fr-CI"/>
        </w:rPr>
        <w:t>arcours de formation</w:t>
      </w:r>
      <w:r w:rsidR="00542B58" w:rsidRPr="00CD11FC">
        <w:rPr>
          <w:rFonts w:eastAsia="Times New Roman"/>
          <w:sz w:val="24"/>
          <w:szCs w:val="24"/>
          <w:lang w:val="fr-CI"/>
        </w:rPr>
        <w:t xml:space="preserve"> des étudiants entrepreneurs ;</w:t>
      </w:r>
    </w:p>
    <w:p w14:paraId="5886B962" w14:textId="77777777" w:rsidR="00717E68" w:rsidRPr="00CD11FC" w:rsidRDefault="00717E68" w:rsidP="00717E68">
      <w:pPr>
        <w:widowControl/>
        <w:numPr>
          <w:ilvl w:val="0"/>
          <w:numId w:val="15"/>
        </w:numPr>
        <w:autoSpaceDE/>
        <w:autoSpaceDN/>
        <w:spacing w:before="100" w:beforeAutospacing="1" w:after="100" w:afterAutospacing="1" w:line="259" w:lineRule="auto"/>
        <w:contextualSpacing/>
        <w:jc w:val="both"/>
        <w:rPr>
          <w:rFonts w:eastAsia="Times New Roman"/>
          <w:sz w:val="24"/>
          <w:szCs w:val="24"/>
        </w:rPr>
      </w:pPr>
      <w:r w:rsidRPr="00CD11FC">
        <w:rPr>
          <w:rFonts w:eastAsia="Times New Roman"/>
          <w:sz w:val="24"/>
          <w:szCs w:val="24"/>
        </w:rPr>
        <w:t>Présenter le modèle d’accompagnement entrepreneurial du PEE-UVCI et ses résultats ;</w:t>
      </w:r>
    </w:p>
    <w:p w14:paraId="25D8A1E3" w14:textId="77777777" w:rsidR="00542B58" w:rsidRPr="00CD11FC" w:rsidRDefault="00542B58" w:rsidP="00775687">
      <w:pPr>
        <w:widowControl/>
        <w:numPr>
          <w:ilvl w:val="0"/>
          <w:numId w:val="15"/>
        </w:numPr>
        <w:autoSpaceDE/>
        <w:autoSpaceDN/>
        <w:spacing w:before="100" w:beforeAutospacing="1" w:after="100" w:afterAutospacing="1" w:line="259" w:lineRule="auto"/>
        <w:contextualSpacing/>
        <w:jc w:val="both"/>
        <w:rPr>
          <w:rFonts w:eastAsia="Times New Roman"/>
          <w:sz w:val="24"/>
          <w:szCs w:val="24"/>
          <w:lang w:val="fr-CI"/>
        </w:rPr>
      </w:pPr>
      <w:r w:rsidRPr="00CD11FC">
        <w:rPr>
          <w:rFonts w:eastAsia="Times New Roman"/>
          <w:bCs/>
          <w:sz w:val="24"/>
          <w:szCs w:val="24"/>
          <w:lang w:val="fr-CI"/>
        </w:rPr>
        <w:t>Permettre aux jeunes entrepreneurs de présenter leurs projets</w:t>
      </w:r>
      <w:r w:rsidRPr="00CD11FC">
        <w:rPr>
          <w:rFonts w:eastAsia="Times New Roman"/>
          <w:sz w:val="24"/>
          <w:szCs w:val="24"/>
          <w:lang w:val="fr-CI"/>
        </w:rPr>
        <w:t xml:space="preserve"> devant un public composé de partenaires, d’investisseurs, de mentors, d’institutions académiques et d’invités ;</w:t>
      </w:r>
    </w:p>
    <w:p w14:paraId="7A640D7A" w14:textId="77777777" w:rsidR="00717E68" w:rsidRPr="00CD11FC" w:rsidRDefault="00717E68" w:rsidP="00717E68">
      <w:pPr>
        <w:widowControl/>
        <w:numPr>
          <w:ilvl w:val="0"/>
          <w:numId w:val="15"/>
        </w:numPr>
        <w:autoSpaceDE/>
        <w:autoSpaceDN/>
        <w:spacing w:before="100" w:beforeAutospacing="1" w:after="100" w:afterAutospacing="1" w:line="259" w:lineRule="auto"/>
        <w:contextualSpacing/>
        <w:jc w:val="both"/>
        <w:rPr>
          <w:rFonts w:eastAsia="Times New Roman"/>
          <w:sz w:val="24"/>
          <w:szCs w:val="24"/>
        </w:rPr>
      </w:pPr>
      <w:r w:rsidRPr="00CD11FC">
        <w:rPr>
          <w:rFonts w:eastAsia="Times New Roman"/>
          <w:sz w:val="24"/>
          <w:szCs w:val="24"/>
        </w:rPr>
        <w:t>Valoriser les projets, innovations et start-up développés par les bénéficiaires ;</w:t>
      </w:r>
    </w:p>
    <w:p w14:paraId="02C75730" w14:textId="77777777" w:rsidR="00542B58" w:rsidRPr="00CD11FC" w:rsidRDefault="00542B58" w:rsidP="00775687">
      <w:pPr>
        <w:widowControl/>
        <w:numPr>
          <w:ilvl w:val="0"/>
          <w:numId w:val="15"/>
        </w:numPr>
        <w:autoSpaceDE/>
        <w:autoSpaceDN/>
        <w:spacing w:before="100" w:beforeAutospacing="1" w:after="100" w:afterAutospacing="1" w:line="259" w:lineRule="auto"/>
        <w:contextualSpacing/>
        <w:jc w:val="both"/>
        <w:rPr>
          <w:rFonts w:eastAsia="Times New Roman"/>
          <w:sz w:val="24"/>
          <w:szCs w:val="24"/>
          <w:lang w:val="fr-CI"/>
        </w:rPr>
      </w:pPr>
      <w:r w:rsidRPr="00CD11FC">
        <w:rPr>
          <w:rFonts w:eastAsia="Times New Roman"/>
          <w:bCs/>
          <w:sz w:val="24"/>
          <w:szCs w:val="24"/>
          <w:lang w:val="fr-CI"/>
        </w:rPr>
        <w:t>Favoriser les opportunités de mise en relation (networking)</w:t>
      </w:r>
      <w:r w:rsidRPr="00CD11FC">
        <w:rPr>
          <w:rFonts w:eastAsia="Times New Roman"/>
          <w:sz w:val="24"/>
          <w:szCs w:val="24"/>
          <w:lang w:val="fr-CI"/>
        </w:rPr>
        <w:t xml:space="preserve"> entre les étudiants entrepreneurs et les acteurs de l’écosystème entrepreneurial ;</w:t>
      </w:r>
    </w:p>
    <w:p w14:paraId="4CB6455A" w14:textId="267DB984" w:rsidR="00717E68" w:rsidRPr="00CD11FC" w:rsidRDefault="00717E68" w:rsidP="00717E68">
      <w:pPr>
        <w:widowControl/>
        <w:numPr>
          <w:ilvl w:val="0"/>
          <w:numId w:val="15"/>
        </w:numPr>
        <w:autoSpaceDE/>
        <w:autoSpaceDN/>
        <w:spacing w:before="100" w:beforeAutospacing="1" w:after="100" w:afterAutospacing="1" w:line="259" w:lineRule="auto"/>
        <w:contextualSpacing/>
        <w:jc w:val="both"/>
        <w:rPr>
          <w:rFonts w:eastAsia="Times New Roman"/>
          <w:sz w:val="24"/>
          <w:szCs w:val="24"/>
          <w:lang w:val="fr-CI"/>
        </w:rPr>
      </w:pPr>
      <w:r w:rsidRPr="00CD11FC">
        <w:rPr>
          <w:rFonts w:eastAsia="Times New Roman"/>
          <w:sz w:val="24"/>
          <w:szCs w:val="24"/>
          <w:lang w:val="fr-CI"/>
        </w:rPr>
        <w:t>Présenter le bilan, les perspectives et le programme de formation de la cohorte 2026-2027</w:t>
      </w:r>
      <w:r w:rsidR="00347CBB" w:rsidRPr="00CD11FC">
        <w:rPr>
          <w:rFonts w:eastAsia="Times New Roman"/>
          <w:sz w:val="24"/>
          <w:szCs w:val="24"/>
          <w:lang w:val="fr-CI"/>
        </w:rPr>
        <w:t> ;</w:t>
      </w:r>
    </w:p>
    <w:p w14:paraId="7A765301" w14:textId="23DBA938" w:rsidR="00775687" w:rsidRPr="00CD11FC" w:rsidRDefault="00775687" w:rsidP="00775687">
      <w:pPr>
        <w:widowControl/>
        <w:numPr>
          <w:ilvl w:val="0"/>
          <w:numId w:val="15"/>
        </w:numPr>
        <w:autoSpaceDE/>
        <w:autoSpaceDN/>
        <w:spacing w:before="100" w:beforeAutospacing="1" w:after="100" w:afterAutospacing="1" w:line="259" w:lineRule="auto"/>
        <w:contextualSpacing/>
        <w:jc w:val="both"/>
        <w:rPr>
          <w:rFonts w:eastAsia="Times New Roman"/>
          <w:sz w:val="24"/>
          <w:szCs w:val="24"/>
          <w:lang w:val="fr-CI"/>
        </w:rPr>
      </w:pPr>
      <w:r w:rsidRPr="00CD11FC">
        <w:rPr>
          <w:rFonts w:eastAsia="Times New Roman"/>
          <w:bCs/>
          <w:sz w:val="24"/>
          <w:szCs w:val="24"/>
          <w:lang w:val="fr-CI"/>
        </w:rPr>
        <w:t>Recueillir les feedbacks des parties prenantes</w:t>
      </w:r>
      <w:r w:rsidRPr="00CD11FC">
        <w:rPr>
          <w:rFonts w:eastAsia="Times New Roman"/>
          <w:sz w:val="24"/>
          <w:szCs w:val="24"/>
          <w:lang w:val="fr-CI"/>
        </w:rPr>
        <w:t xml:space="preserve"> pour évaluer l’impact du programme et formuler des recommandations pour les prochaines éditions</w:t>
      </w:r>
      <w:r w:rsidR="00347CBB" w:rsidRPr="00CD11FC">
        <w:rPr>
          <w:rFonts w:eastAsia="Times New Roman"/>
          <w:sz w:val="24"/>
          <w:szCs w:val="24"/>
          <w:lang w:val="fr-CI"/>
        </w:rPr>
        <w:t>.</w:t>
      </w:r>
    </w:p>
    <w:p w14:paraId="26D51322" w14:textId="5D2B962D" w:rsidR="00542B58" w:rsidRPr="00CD11FC" w:rsidRDefault="00542B58" w:rsidP="005D5BB7">
      <w:pPr>
        <w:pStyle w:val="Titre1"/>
        <w:numPr>
          <w:ilvl w:val="0"/>
          <w:numId w:val="7"/>
        </w:numPr>
        <w:rPr>
          <w:u w:val="none"/>
        </w:rPr>
      </w:pPr>
      <w:r w:rsidRPr="00CD11FC">
        <w:rPr>
          <w:u w:val="none"/>
        </w:rPr>
        <w:t>Résultats attendus</w:t>
      </w:r>
    </w:p>
    <w:p w14:paraId="574BCFF9" w14:textId="77777777" w:rsidR="00542B58" w:rsidRPr="00CD11FC" w:rsidRDefault="00542B58" w:rsidP="00347CBB">
      <w:pPr>
        <w:widowControl/>
        <w:numPr>
          <w:ilvl w:val="0"/>
          <w:numId w:val="19"/>
        </w:numPr>
        <w:autoSpaceDE/>
        <w:autoSpaceDN/>
        <w:spacing w:before="100" w:beforeAutospacing="1" w:after="100" w:afterAutospacing="1" w:line="259" w:lineRule="auto"/>
        <w:contextualSpacing/>
        <w:rPr>
          <w:rFonts w:eastAsia="Times New Roman"/>
          <w:sz w:val="24"/>
          <w:szCs w:val="24"/>
          <w:lang w:val="fr-CI"/>
        </w:rPr>
      </w:pPr>
      <w:r w:rsidRPr="00CD11FC">
        <w:rPr>
          <w:rFonts w:eastAsia="Times New Roman"/>
          <w:bCs/>
          <w:sz w:val="24"/>
          <w:szCs w:val="24"/>
          <w:lang w:val="fr-CI"/>
        </w:rPr>
        <w:t>Organisation réussie d’une cérémonie solennelle et participative</w:t>
      </w:r>
      <w:r w:rsidRPr="00CD11FC">
        <w:rPr>
          <w:rFonts w:eastAsia="Times New Roman"/>
          <w:sz w:val="24"/>
          <w:szCs w:val="24"/>
          <w:lang w:val="fr-CI"/>
        </w:rPr>
        <w:t>, avec la présence des parties prenantes clés (université, incubateurs, partenaires, familles, médias) ;</w:t>
      </w:r>
    </w:p>
    <w:p w14:paraId="647560CB" w14:textId="77777777" w:rsidR="00542B58" w:rsidRPr="00CD11FC" w:rsidRDefault="00542B58" w:rsidP="00347CBB">
      <w:pPr>
        <w:widowControl/>
        <w:numPr>
          <w:ilvl w:val="0"/>
          <w:numId w:val="19"/>
        </w:numPr>
        <w:autoSpaceDE/>
        <w:autoSpaceDN/>
        <w:spacing w:before="100" w:beforeAutospacing="1" w:after="100" w:afterAutospacing="1" w:line="259" w:lineRule="auto"/>
        <w:contextualSpacing/>
        <w:rPr>
          <w:rFonts w:eastAsia="Times New Roman"/>
          <w:sz w:val="24"/>
          <w:szCs w:val="24"/>
          <w:lang w:val="fr-CI"/>
        </w:rPr>
      </w:pPr>
      <w:r w:rsidRPr="00CD11FC">
        <w:rPr>
          <w:rFonts w:eastAsia="Times New Roman"/>
          <w:bCs/>
          <w:sz w:val="24"/>
          <w:szCs w:val="24"/>
          <w:lang w:val="fr-CI"/>
        </w:rPr>
        <w:t>Remise de distinctions ou certificats</w:t>
      </w:r>
      <w:r w:rsidRPr="00CD11FC">
        <w:rPr>
          <w:rFonts w:eastAsia="Times New Roman"/>
          <w:sz w:val="24"/>
          <w:szCs w:val="24"/>
          <w:lang w:val="fr-CI"/>
        </w:rPr>
        <w:t xml:space="preserve"> à tous les participants ;</w:t>
      </w:r>
    </w:p>
    <w:p w14:paraId="45ACD440" w14:textId="77777777" w:rsidR="00717E68" w:rsidRPr="00CD11FC" w:rsidRDefault="00717E68" w:rsidP="00347CBB">
      <w:pPr>
        <w:widowControl/>
        <w:numPr>
          <w:ilvl w:val="0"/>
          <w:numId w:val="19"/>
        </w:numPr>
        <w:autoSpaceDE/>
        <w:autoSpaceDN/>
        <w:spacing w:before="100" w:beforeAutospacing="1" w:after="100" w:afterAutospacing="1" w:line="259" w:lineRule="auto"/>
        <w:contextualSpacing/>
        <w:rPr>
          <w:rFonts w:eastAsia="Times New Roman"/>
          <w:sz w:val="24"/>
          <w:szCs w:val="24"/>
          <w:lang w:val="fr-CI"/>
        </w:rPr>
      </w:pPr>
      <w:r w:rsidRPr="00CD11FC">
        <w:rPr>
          <w:rFonts w:eastAsia="Times New Roman"/>
          <w:bCs/>
          <w:sz w:val="24"/>
          <w:szCs w:val="24"/>
          <w:lang w:val="fr-CI"/>
        </w:rPr>
        <w:t>Présentation publique de 100 % des start-up créées</w:t>
      </w:r>
      <w:r w:rsidRPr="00CD11FC">
        <w:rPr>
          <w:rFonts w:eastAsia="Times New Roman"/>
          <w:sz w:val="24"/>
          <w:szCs w:val="24"/>
          <w:lang w:val="fr-CI"/>
        </w:rPr>
        <w:t xml:space="preserve"> par les étudiants accompagnés ;</w:t>
      </w:r>
    </w:p>
    <w:p w14:paraId="060F389F" w14:textId="77777777" w:rsidR="00542B58" w:rsidRPr="00CD11FC" w:rsidRDefault="00542B58" w:rsidP="00347CBB">
      <w:pPr>
        <w:widowControl/>
        <w:numPr>
          <w:ilvl w:val="0"/>
          <w:numId w:val="19"/>
        </w:numPr>
        <w:autoSpaceDE/>
        <w:autoSpaceDN/>
        <w:spacing w:before="100" w:beforeAutospacing="1" w:after="100" w:afterAutospacing="1" w:line="259" w:lineRule="auto"/>
        <w:contextualSpacing/>
        <w:rPr>
          <w:rFonts w:eastAsia="Times New Roman"/>
          <w:sz w:val="24"/>
          <w:szCs w:val="24"/>
          <w:lang w:val="fr-CI"/>
        </w:rPr>
      </w:pPr>
      <w:r w:rsidRPr="00CD11FC">
        <w:rPr>
          <w:rFonts w:eastAsia="Times New Roman"/>
          <w:bCs/>
          <w:sz w:val="24"/>
          <w:szCs w:val="24"/>
          <w:lang w:val="fr-CI"/>
        </w:rPr>
        <w:t>Production d’un document de capitalisation</w:t>
      </w:r>
      <w:r w:rsidRPr="00CD11FC">
        <w:rPr>
          <w:rFonts w:eastAsia="Times New Roman"/>
          <w:sz w:val="24"/>
          <w:szCs w:val="24"/>
          <w:lang w:val="fr-CI"/>
        </w:rPr>
        <w:t xml:space="preserve"> (rapport de fin de programme, brochure des start-up, reportage photo/vidéo) ;</w:t>
      </w:r>
    </w:p>
    <w:p w14:paraId="10FBDC52" w14:textId="77777777" w:rsidR="00542B58" w:rsidRPr="00CD11FC" w:rsidRDefault="00542B58" w:rsidP="00347CBB">
      <w:pPr>
        <w:widowControl/>
        <w:numPr>
          <w:ilvl w:val="0"/>
          <w:numId w:val="19"/>
        </w:numPr>
        <w:autoSpaceDE/>
        <w:autoSpaceDN/>
        <w:spacing w:before="100" w:beforeAutospacing="1" w:after="100" w:afterAutospacing="1" w:line="259" w:lineRule="auto"/>
        <w:contextualSpacing/>
        <w:rPr>
          <w:rFonts w:eastAsia="Times New Roman"/>
          <w:sz w:val="24"/>
          <w:szCs w:val="24"/>
          <w:lang w:val="fr-CI"/>
        </w:rPr>
      </w:pPr>
      <w:r w:rsidRPr="00CD11FC">
        <w:rPr>
          <w:rFonts w:eastAsia="Times New Roman"/>
          <w:bCs/>
          <w:sz w:val="24"/>
          <w:szCs w:val="24"/>
          <w:lang w:val="fr-CI"/>
        </w:rPr>
        <w:t>Création d’un cadre de suivi post-programme</w:t>
      </w:r>
      <w:r w:rsidRPr="00CD11FC">
        <w:rPr>
          <w:rFonts w:eastAsia="Times New Roman"/>
          <w:sz w:val="24"/>
          <w:szCs w:val="24"/>
          <w:lang w:val="fr-CI"/>
        </w:rPr>
        <w:t>, incluant un répertoire des projets, contacts des porteurs et pistes d’accompagnement futur ;</w:t>
      </w:r>
    </w:p>
    <w:p w14:paraId="7B745BDD" w14:textId="17D512A5" w:rsidR="00717E68" w:rsidRPr="00CD11FC" w:rsidRDefault="00717E68" w:rsidP="00347CBB">
      <w:pPr>
        <w:pStyle w:val="Paragraphedeliste"/>
        <w:widowControl/>
        <w:numPr>
          <w:ilvl w:val="0"/>
          <w:numId w:val="19"/>
        </w:numPr>
        <w:autoSpaceDE/>
        <w:autoSpaceDN/>
        <w:spacing w:before="100" w:beforeAutospacing="1" w:after="100" w:afterAutospacing="1" w:line="259" w:lineRule="auto"/>
        <w:contextualSpacing/>
        <w:rPr>
          <w:rFonts w:eastAsia="Times New Roman"/>
          <w:sz w:val="24"/>
          <w:szCs w:val="24"/>
        </w:rPr>
      </w:pPr>
      <w:r w:rsidRPr="00CD11FC">
        <w:rPr>
          <w:rFonts w:eastAsia="Times New Roman"/>
          <w:sz w:val="24"/>
          <w:szCs w:val="24"/>
        </w:rPr>
        <w:t xml:space="preserve">Le bilan du programme, ses perspectives et les orientations de la cohorte 2026–2027 sont partagés ; </w:t>
      </w:r>
    </w:p>
    <w:p w14:paraId="293FDDE1" w14:textId="77777777" w:rsidR="00542B58" w:rsidRPr="00CD11FC" w:rsidRDefault="00542B58" w:rsidP="00347CBB">
      <w:pPr>
        <w:widowControl/>
        <w:numPr>
          <w:ilvl w:val="0"/>
          <w:numId w:val="19"/>
        </w:numPr>
        <w:autoSpaceDE/>
        <w:autoSpaceDN/>
        <w:spacing w:before="100" w:beforeAutospacing="1" w:after="100" w:afterAutospacing="1" w:line="259" w:lineRule="auto"/>
        <w:contextualSpacing/>
        <w:rPr>
          <w:rFonts w:eastAsia="Times New Roman"/>
          <w:sz w:val="24"/>
          <w:szCs w:val="24"/>
          <w:lang w:val="fr-CI"/>
        </w:rPr>
      </w:pPr>
      <w:r w:rsidRPr="00CD11FC">
        <w:rPr>
          <w:rFonts w:eastAsia="Times New Roman"/>
          <w:bCs/>
          <w:sz w:val="24"/>
          <w:szCs w:val="24"/>
          <w:lang w:val="fr-CI"/>
        </w:rPr>
        <w:t>Échos médiatiques de la cérémonie</w:t>
      </w:r>
      <w:r w:rsidRPr="00CD11FC">
        <w:rPr>
          <w:rFonts w:eastAsia="Times New Roman"/>
          <w:sz w:val="24"/>
          <w:szCs w:val="24"/>
          <w:lang w:val="fr-CI"/>
        </w:rPr>
        <w:t>, avec au moins une couverture presse ou diffusion sur un média local ou universitaire.</w:t>
      </w:r>
    </w:p>
    <w:p w14:paraId="4C2707E2" w14:textId="3559ED70" w:rsidR="00542B58" w:rsidRPr="005D5BB7" w:rsidRDefault="00542B58" w:rsidP="005D5BB7">
      <w:pPr>
        <w:pStyle w:val="Titre1"/>
        <w:numPr>
          <w:ilvl w:val="0"/>
          <w:numId w:val="7"/>
        </w:numPr>
        <w:rPr>
          <w:u w:val="none"/>
        </w:rPr>
      </w:pPr>
      <w:r w:rsidRPr="005D5BB7">
        <w:rPr>
          <w:u w:val="none"/>
        </w:rPr>
        <w:t>Dates et lieu</w:t>
      </w:r>
    </w:p>
    <w:p w14:paraId="3F5C3B20" w14:textId="77777777" w:rsidR="00542B58" w:rsidRPr="005D5BB7" w:rsidRDefault="00542B58" w:rsidP="005D5BB7">
      <w:pPr>
        <w:widowControl/>
        <w:shd w:val="clear" w:color="auto" w:fill="FFFFFF"/>
        <w:autoSpaceDE/>
        <w:autoSpaceDN/>
        <w:spacing w:before="120" w:after="120"/>
        <w:jc w:val="both"/>
        <w:rPr>
          <w:rFonts w:eastAsia="Arial"/>
          <w:b/>
          <w:bCs/>
          <w:sz w:val="24"/>
          <w:szCs w:val="24"/>
        </w:rPr>
      </w:pPr>
      <w:r w:rsidRPr="005D5BB7">
        <w:rPr>
          <w:rFonts w:eastAsia="Arial"/>
          <w:b/>
          <w:bCs/>
          <w:sz w:val="24"/>
          <w:szCs w:val="24"/>
        </w:rPr>
        <w:t xml:space="preserve">Date : </w:t>
      </w:r>
      <w:r w:rsidR="00155862" w:rsidRPr="005D5BB7">
        <w:rPr>
          <w:rFonts w:eastAsia="Arial"/>
          <w:b/>
          <w:bCs/>
          <w:sz w:val="24"/>
          <w:szCs w:val="24"/>
        </w:rPr>
        <w:t>14 Juillet</w:t>
      </w:r>
      <w:r w:rsidRPr="005D5BB7">
        <w:rPr>
          <w:rFonts w:eastAsia="Arial"/>
          <w:b/>
          <w:bCs/>
          <w:sz w:val="24"/>
          <w:szCs w:val="24"/>
        </w:rPr>
        <w:t xml:space="preserve"> 2026</w:t>
      </w:r>
    </w:p>
    <w:p w14:paraId="50551F2E" w14:textId="3F718622" w:rsidR="00542B58" w:rsidRPr="005D5BB7" w:rsidRDefault="00991983" w:rsidP="005D5BB7">
      <w:pPr>
        <w:pStyle w:val="Paragraphedeliste"/>
        <w:widowControl/>
        <w:numPr>
          <w:ilvl w:val="0"/>
          <w:numId w:val="10"/>
        </w:numPr>
        <w:shd w:val="clear" w:color="auto" w:fill="FFFFFF"/>
        <w:autoSpaceDE/>
        <w:autoSpaceDN/>
        <w:spacing w:before="120" w:after="120"/>
        <w:jc w:val="both"/>
        <w:rPr>
          <w:rFonts w:eastAsia="Arial"/>
          <w:b/>
          <w:bCs/>
          <w:sz w:val="24"/>
          <w:szCs w:val="24"/>
        </w:rPr>
      </w:pPr>
      <w:r w:rsidRPr="005D5BB7">
        <w:rPr>
          <w:rFonts w:eastAsia="Arial"/>
          <w:b/>
          <w:bCs/>
          <w:sz w:val="24"/>
          <w:szCs w:val="24"/>
        </w:rPr>
        <w:t>Heure : 09h</w:t>
      </w:r>
      <w:r w:rsidR="005D5BB7">
        <w:rPr>
          <w:rFonts w:eastAsia="Arial"/>
          <w:b/>
          <w:bCs/>
          <w:sz w:val="24"/>
          <w:szCs w:val="24"/>
        </w:rPr>
        <w:t>0</w:t>
      </w:r>
      <w:r w:rsidRPr="005D5BB7">
        <w:rPr>
          <w:rFonts w:eastAsia="Arial"/>
          <w:b/>
          <w:bCs/>
          <w:sz w:val="24"/>
          <w:szCs w:val="24"/>
        </w:rPr>
        <w:t>0 – 1</w:t>
      </w:r>
      <w:r w:rsidR="005D5BB7">
        <w:rPr>
          <w:rFonts w:eastAsia="Arial"/>
          <w:b/>
          <w:bCs/>
          <w:sz w:val="24"/>
          <w:szCs w:val="24"/>
        </w:rPr>
        <w:t>3</w:t>
      </w:r>
      <w:r w:rsidRPr="005D5BB7">
        <w:rPr>
          <w:rFonts w:eastAsia="Arial"/>
          <w:b/>
          <w:bCs/>
          <w:sz w:val="24"/>
          <w:szCs w:val="24"/>
        </w:rPr>
        <w:t>h</w:t>
      </w:r>
      <w:r w:rsidR="005D5BB7">
        <w:rPr>
          <w:rFonts w:eastAsia="Arial"/>
          <w:b/>
          <w:bCs/>
          <w:sz w:val="24"/>
          <w:szCs w:val="24"/>
        </w:rPr>
        <w:t>0</w:t>
      </w:r>
      <w:r w:rsidR="00542B58" w:rsidRPr="005D5BB7">
        <w:rPr>
          <w:rFonts w:eastAsia="Arial"/>
          <w:b/>
          <w:bCs/>
          <w:sz w:val="24"/>
          <w:szCs w:val="24"/>
        </w:rPr>
        <w:t>0</w:t>
      </w:r>
    </w:p>
    <w:p w14:paraId="6C99F868" w14:textId="1BD0D485" w:rsidR="00542B58" w:rsidRPr="005D5BB7" w:rsidRDefault="00542B58" w:rsidP="005D5BB7">
      <w:pPr>
        <w:pStyle w:val="Paragraphedeliste"/>
        <w:widowControl/>
        <w:numPr>
          <w:ilvl w:val="0"/>
          <w:numId w:val="10"/>
        </w:numPr>
        <w:shd w:val="clear" w:color="auto" w:fill="FFFFFF"/>
        <w:autoSpaceDE/>
        <w:autoSpaceDN/>
        <w:spacing w:before="120" w:after="120"/>
        <w:jc w:val="both"/>
        <w:rPr>
          <w:rFonts w:eastAsia="Arial"/>
          <w:b/>
          <w:bCs/>
          <w:sz w:val="24"/>
          <w:szCs w:val="24"/>
        </w:rPr>
      </w:pPr>
      <w:r w:rsidRPr="005D5BB7">
        <w:rPr>
          <w:rFonts w:eastAsia="Arial"/>
          <w:b/>
          <w:bCs/>
          <w:sz w:val="24"/>
          <w:szCs w:val="24"/>
        </w:rPr>
        <w:t>Lieu : S</w:t>
      </w:r>
      <w:r w:rsidR="00717E68">
        <w:rPr>
          <w:rFonts w:eastAsia="Arial"/>
          <w:b/>
          <w:bCs/>
          <w:sz w:val="24"/>
          <w:szCs w:val="24"/>
        </w:rPr>
        <w:t>alle AULA au s</w:t>
      </w:r>
      <w:r w:rsidRPr="005D5BB7">
        <w:rPr>
          <w:rFonts w:eastAsia="Arial"/>
          <w:b/>
          <w:bCs/>
          <w:sz w:val="24"/>
          <w:szCs w:val="24"/>
        </w:rPr>
        <w:t xml:space="preserve">iège </w:t>
      </w:r>
      <w:r w:rsidR="00717E68">
        <w:rPr>
          <w:rFonts w:eastAsia="Arial"/>
          <w:b/>
          <w:bCs/>
          <w:sz w:val="24"/>
          <w:szCs w:val="24"/>
        </w:rPr>
        <w:t>de l’</w:t>
      </w:r>
      <w:r w:rsidRPr="005D5BB7">
        <w:rPr>
          <w:rFonts w:eastAsia="Arial"/>
          <w:b/>
          <w:bCs/>
          <w:sz w:val="24"/>
          <w:szCs w:val="24"/>
        </w:rPr>
        <w:t>UVCI</w:t>
      </w:r>
    </w:p>
    <w:p w14:paraId="5E6BD624" w14:textId="7D1808BC" w:rsidR="00C83420" w:rsidRDefault="00C83420" w:rsidP="00C83420">
      <w:pPr>
        <w:pStyle w:val="Titre1"/>
        <w:numPr>
          <w:ilvl w:val="0"/>
          <w:numId w:val="7"/>
        </w:numPr>
        <w:rPr>
          <w:u w:val="none"/>
        </w:rPr>
      </w:pPr>
      <w:r w:rsidRPr="00C83420">
        <w:rPr>
          <w:u w:val="none"/>
        </w:rPr>
        <w:t>Programme</w:t>
      </w:r>
      <w:r>
        <w:rPr>
          <w:u w:val="none"/>
        </w:rPr>
        <w:t xml:space="preserve"> prévisionnel</w:t>
      </w:r>
    </w:p>
    <w:p w14:paraId="1E140F42" w14:textId="77777777" w:rsidR="00347CBB" w:rsidRDefault="00347CBB" w:rsidP="00347CBB">
      <w:pPr>
        <w:pStyle w:val="Titre1"/>
        <w:ind w:left="360" w:firstLine="0"/>
        <w:rPr>
          <w:u w:val="none"/>
        </w:rPr>
      </w:pPr>
    </w:p>
    <w:tbl>
      <w:tblPr>
        <w:tblStyle w:val="TableauGrille4-Accentuation1"/>
        <w:tblW w:w="0" w:type="auto"/>
        <w:tblLook w:val="04A0" w:firstRow="1" w:lastRow="0" w:firstColumn="1" w:lastColumn="0" w:noHBand="0" w:noVBand="1"/>
      </w:tblPr>
      <w:tblGrid>
        <w:gridCol w:w="1555"/>
        <w:gridCol w:w="5811"/>
        <w:gridCol w:w="2266"/>
      </w:tblGrid>
      <w:tr w:rsidR="00C83420" w14:paraId="6266DF17" w14:textId="77777777" w:rsidTr="00C834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EF52AAB" w14:textId="6CB38391" w:rsidR="00C83420" w:rsidRDefault="00C83420" w:rsidP="00C83420">
            <w:pPr>
              <w:widowControl/>
              <w:autoSpaceDE/>
              <w:autoSpaceDN/>
              <w:jc w:val="both"/>
              <w:rPr>
                <w:rFonts w:eastAsia="Times New Roman"/>
                <w:bCs w:val="0"/>
                <w:lang w:eastAsia="fr-FR"/>
              </w:rPr>
            </w:pPr>
            <w:r w:rsidRPr="00C83420">
              <w:rPr>
                <w:rFonts w:eastAsia="Arial"/>
              </w:rPr>
              <w:t>Horaire</w:t>
            </w:r>
          </w:p>
        </w:tc>
        <w:tc>
          <w:tcPr>
            <w:tcW w:w="5811" w:type="dxa"/>
          </w:tcPr>
          <w:p w14:paraId="3E72B1A8" w14:textId="3DCB3B8D" w:rsidR="00C83420" w:rsidRDefault="00C83420" w:rsidP="00C83420">
            <w:pPr>
              <w:widowControl/>
              <w:autoSpaceDE/>
              <w:autoSpaceDN/>
              <w:jc w:val="both"/>
              <w:cnfStyle w:val="100000000000" w:firstRow="1" w:lastRow="0" w:firstColumn="0" w:lastColumn="0" w:oddVBand="0" w:evenVBand="0" w:oddHBand="0" w:evenHBand="0" w:firstRowFirstColumn="0" w:firstRowLastColumn="0" w:lastRowFirstColumn="0" w:lastRowLastColumn="0"/>
              <w:rPr>
                <w:rFonts w:eastAsia="Times New Roman"/>
                <w:bCs w:val="0"/>
                <w:lang w:eastAsia="fr-FR"/>
              </w:rPr>
            </w:pPr>
            <w:r w:rsidRPr="00C83420">
              <w:rPr>
                <w:rFonts w:eastAsia="Arial"/>
              </w:rPr>
              <w:t>Activité</w:t>
            </w:r>
          </w:p>
        </w:tc>
        <w:tc>
          <w:tcPr>
            <w:tcW w:w="2266" w:type="dxa"/>
          </w:tcPr>
          <w:p w14:paraId="51165FD2" w14:textId="38B85D06" w:rsidR="00C83420" w:rsidRDefault="00C83420" w:rsidP="00C83420">
            <w:pPr>
              <w:widowControl/>
              <w:autoSpaceDE/>
              <w:autoSpaceDN/>
              <w:jc w:val="both"/>
              <w:cnfStyle w:val="100000000000" w:firstRow="1" w:lastRow="0" w:firstColumn="0" w:lastColumn="0" w:oddVBand="0" w:evenVBand="0" w:oddHBand="0" w:evenHBand="0" w:firstRowFirstColumn="0" w:firstRowLastColumn="0" w:lastRowFirstColumn="0" w:lastRowLastColumn="0"/>
              <w:rPr>
                <w:rFonts w:eastAsia="Times New Roman"/>
                <w:bCs w:val="0"/>
                <w:lang w:eastAsia="fr-FR"/>
              </w:rPr>
            </w:pPr>
            <w:r w:rsidRPr="00C83420">
              <w:rPr>
                <w:rFonts w:eastAsia="Arial"/>
              </w:rPr>
              <w:t>Intervenants</w:t>
            </w:r>
          </w:p>
        </w:tc>
      </w:tr>
      <w:tr w:rsidR="00C83420" w14:paraId="0415FF18" w14:textId="77777777" w:rsidTr="00C83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43879CB" w14:textId="13D58FFD" w:rsidR="00C83420" w:rsidRDefault="00C83420" w:rsidP="00C83420">
            <w:pPr>
              <w:widowControl/>
              <w:autoSpaceDE/>
              <w:autoSpaceDN/>
              <w:jc w:val="both"/>
              <w:rPr>
                <w:rFonts w:eastAsia="Times New Roman"/>
                <w:bCs w:val="0"/>
                <w:lang w:eastAsia="fr-FR"/>
              </w:rPr>
            </w:pPr>
            <w:r w:rsidRPr="00C83420">
              <w:rPr>
                <w:rFonts w:eastAsia="Arial"/>
              </w:rPr>
              <w:t>09h30 – 10h00</w:t>
            </w:r>
          </w:p>
        </w:tc>
        <w:tc>
          <w:tcPr>
            <w:tcW w:w="5811" w:type="dxa"/>
          </w:tcPr>
          <w:p w14:paraId="55A522FB" w14:textId="0301AA77" w:rsidR="00C83420" w:rsidRDefault="00C83420" w:rsidP="00C83420">
            <w:pPr>
              <w:widowControl/>
              <w:autoSpaceDE/>
              <w:autoSpaceDN/>
              <w:jc w:val="both"/>
              <w:cnfStyle w:val="000000100000" w:firstRow="0" w:lastRow="0" w:firstColumn="0" w:lastColumn="0" w:oddVBand="0" w:evenVBand="0" w:oddHBand="1" w:evenHBand="0" w:firstRowFirstColumn="0" w:firstRowLastColumn="0" w:lastRowFirstColumn="0" w:lastRowLastColumn="0"/>
              <w:rPr>
                <w:rFonts w:eastAsia="Times New Roman"/>
                <w:bCs/>
                <w:lang w:eastAsia="fr-FR"/>
              </w:rPr>
            </w:pPr>
            <w:r w:rsidRPr="00C83420">
              <w:rPr>
                <w:rFonts w:eastAsia="Arial"/>
              </w:rPr>
              <w:t>Accueil et enregistrement</w:t>
            </w:r>
          </w:p>
        </w:tc>
        <w:tc>
          <w:tcPr>
            <w:tcW w:w="2266" w:type="dxa"/>
          </w:tcPr>
          <w:p w14:paraId="3B3BE6E7" w14:textId="71F54AA1" w:rsidR="00C83420" w:rsidRDefault="00C83420" w:rsidP="00C83420">
            <w:pPr>
              <w:widowControl/>
              <w:autoSpaceDE/>
              <w:autoSpaceDN/>
              <w:jc w:val="both"/>
              <w:cnfStyle w:val="000000100000" w:firstRow="0" w:lastRow="0" w:firstColumn="0" w:lastColumn="0" w:oddVBand="0" w:evenVBand="0" w:oddHBand="1" w:evenHBand="0" w:firstRowFirstColumn="0" w:firstRowLastColumn="0" w:lastRowFirstColumn="0" w:lastRowLastColumn="0"/>
              <w:rPr>
                <w:rFonts w:eastAsia="Times New Roman"/>
                <w:bCs/>
                <w:lang w:eastAsia="fr-FR"/>
              </w:rPr>
            </w:pPr>
            <w:r w:rsidRPr="00C83420">
              <w:rPr>
                <w:rFonts w:eastAsia="Arial"/>
              </w:rPr>
              <w:t xml:space="preserve">Service Accueil UVCI </w:t>
            </w:r>
          </w:p>
        </w:tc>
      </w:tr>
      <w:tr w:rsidR="00C83420" w14:paraId="5612662A" w14:textId="77777777" w:rsidTr="00C83420">
        <w:tc>
          <w:tcPr>
            <w:cnfStyle w:val="001000000000" w:firstRow="0" w:lastRow="0" w:firstColumn="1" w:lastColumn="0" w:oddVBand="0" w:evenVBand="0" w:oddHBand="0" w:evenHBand="0" w:firstRowFirstColumn="0" w:firstRowLastColumn="0" w:lastRowFirstColumn="0" w:lastRowLastColumn="0"/>
            <w:tcW w:w="1555" w:type="dxa"/>
          </w:tcPr>
          <w:p w14:paraId="4DF5303D" w14:textId="399E481D" w:rsidR="00C83420" w:rsidRDefault="00C83420" w:rsidP="00290CBE">
            <w:pPr>
              <w:widowControl/>
              <w:autoSpaceDE/>
              <w:autoSpaceDN/>
              <w:jc w:val="both"/>
              <w:rPr>
                <w:rFonts w:eastAsia="Times New Roman"/>
                <w:bCs w:val="0"/>
                <w:lang w:eastAsia="fr-FR"/>
              </w:rPr>
            </w:pPr>
            <w:r w:rsidRPr="00C83420">
              <w:rPr>
                <w:rFonts w:eastAsia="Arial"/>
              </w:rPr>
              <w:t>10h00 – 1</w:t>
            </w:r>
            <w:r w:rsidR="00B920FE">
              <w:rPr>
                <w:rFonts w:eastAsia="Arial"/>
              </w:rPr>
              <w:t>1</w:t>
            </w:r>
            <w:r w:rsidRPr="00C83420">
              <w:rPr>
                <w:rFonts w:eastAsia="Arial"/>
              </w:rPr>
              <w:t>h</w:t>
            </w:r>
            <w:r w:rsidR="00290CBE">
              <w:rPr>
                <w:rFonts w:eastAsia="Arial"/>
              </w:rPr>
              <w:t>20</w:t>
            </w:r>
          </w:p>
        </w:tc>
        <w:tc>
          <w:tcPr>
            <w:tcW w:w="5811" w:type="dxa"/>
          </w:tcPr>
          <w:p w14:paraId="00E14655" w14:textId="186073A2" w:rsidR="00717E68" w:rsidRPr="00CD11FC" w:rsidRDefault="00717E68" w:rsidP="00C83420">
            <w:pPr>
              <w:widowControl/>
              <w:autoSpaceDE/>
              <w:autoSpaceDN/>
              <w:jc w:val="both"/>
              <w:cnfStyle w:val="000000000000" w:firstRow="0" w:lastRow="0" w:firstColumn="0" w:lastColumn="0" w:oddVBand="0" w:evenVBand="0" w:oddHBand="0" w:evenHBand="0" w:firstRowFirstColumn="0" w:firstRowLastColumn="0" w:lastRowFirstColumn="0" w:lastRowLastColumn="0"/>
              <w:rPr>
                <w:rFonts w:eastAsia="Arial"/>
                <w:b/>
                <w:bCs/>
              </w:rPr>
            </w:pPr>
            <w:r w:rsidRPr="00CD11FC">
              <w:rPr>
                <w:rFonts w:eastAsia="Arial"/>
                <w:b/>
                <w:bCs/>
              </w:rPr>
              <w:t>Cérémonie d’ouverture</w:t>
            </w:r>
          </w:p>
          <w:p w14:paraId="1D255C6D" w14:textId="08DE9967" w:rsidR="00717E68" w:rsidRPr="00CD11FC" w:rsidRDefault="00C83420" w:rsidP="00717E68">
            <w:pPr>
              <w:pStyle w:val="Paragraphedeliste"/>
              <w:widowControl/>
              <w:numPr>
                <w:ilvl w:val="0"/>
                <w:numId w:val="18"/>
              </w:numPr>
              <w:autoSpaceDE/>
              <w:autoSpaceDN/>
              <w:ind w:left="173" w:hanging="173"/>
              <w:jc w:val="both"/>
              <w:cnfStyle w:val="000000000000" w:firstRow="0" w:lastRow="0" w:firstColumn="0" w:lastColumn="0" w:oddVBand="0" w:evenVBand="0" w:oddHBand="0" w:evenHBand="0" w:firstRowFirstColumn="0" w:firstRowLastColumn="0" w:lastRowFirstColumn="0" w:lastRowLastColumn="0"/>
              <w:rPr>
                <w:rFonts w:eastAsia="Arial"/>
              </w:rPr>
            </w:pPr>
            <w:r w:rsidRPr="00CD11FC">
              <w:rPr>
                <w:rFonts w:eastAsia="Arial"/>
              </w:rPr>
              <w:t xml:space="preserve">Mot </w:t>
            </w:r>
            <w:r w:rsidR="00717E68" w:rsidRPr="00CD11FC">
              <w:rPr>
                <w:rFonts w:eastAsia="Arial"/>
              </w:rPr>
              <w:t>du MC</w:t>
            </w:r>
          </w:p>
          <w:p w14:paraId="1A5104AC" w14:textId="3ADB7119" w:rsidR="00C83420" w:rsidRPr="00CD11FC" w:rsidRDefault="00717E68" w:rsidP="00717E68">
            <w:pPr>
              <w:pStyle w:val="Paragraphedeliste"/>
              <w:widowControl/>
              <w:numPr>
                <w:ilvl w:val="0"/>
                <w:numId w:val="18"/>
              </w:numPr>
              <w:autoSpaceDE/>
              <w:autoSpaceDN/>
              <w:ind w:left="173" w:hanging="173"/>
              <w:jc w:val="both"/>
              <w:cnfStyle w:val="000000000000" w:firstRow="0" w:lastRow="0" w:firstColumn="0" w:lastColumn="0" w:oddVBand="0" w:evenVBand="0" w:oddHBand="0" w:evenHBand="0" w:firstRowFirstColumn="0" w:firstRowLastColumn="0" w:lastRowFirstColumn="0" w:lastRowLastColumn="0"/>
              <w:rPr>
                <w:rFonts w:eastAsia="Arial"/>
              </w:rPr>
            </w:pPr>
            <w:r w:rsidRPr="00CD11FC">
              <w:rPr>
                <w:rFonts w:eastAsia="Arial"/>
              </w:rPr>
              <w:t xml:space="preserve">Mot </w:t>
            </w:r>
            <w:r w:rsidR="00C83420" w:rsidRPr="00CD11FC">
              <w:rPr>
                <w:rFonts w:eastAsia="Arial"/>
              </w:rPr>
              <w:t>de bienvenue</w:t>
            </w:r>
          </w:p>
          <w:p w14:paraId="10F05E47" w14:textId="21846E2A" w:rsidR="00717E68" w:rsidRPr="00CD11FC" w:rsidRDefault="00ED64AB" w:rsidP="00717E68">
            <w:pPr>
              <w:pStyle w:val="Paragraphedeliste"/>
              <w:widowControl/>
              <w:numPr>
                <w:ilvl w:val="0"/>
                <w:numId w:val="18"/>
              </w:numPr>
              <w:autoSpaceDE/>
              <w:autoSpaceDN/>
              <w:ind w:left="173" w:hanging="173"/>
              <w:jc w:val="both"/>
              <w:cnfStyle w:val="000000000000" w:firstRow="0" w:lastRow="0" w:firstColumn="0" w:lastColumn="0" w:oddVBand="0" w:evenVBand="0" w:oddHBand="0" w:evenHBand="0" w:firstRowFirstColumn="0" w:firstRowLastColumn="0" w:lastRowFirstColumn="0" w:lastRowLastColumn="0"/>
              <w:rPr>
                <w:rFonts w:eastAsia="Arial"/>
              </w:rPr>
            </w:pPr>
            <w:r w:rsidRPr="00CD11FC">
              <w:rPr>
                <w:rFonts w:eastAsia="Arial"/>
              </w:rPr>
              <w:t>Bilan du programme PEE UVCI (projet AUF)</w:t>
            </w:r>
          </w:p>
          <w:p w14:paraId="6BA2FA14" w14:textId="4912558E" w:rsidR="00ED64AB" w:rsidRPr="00CD11FC" w:rsidRDefault="00ED64AB" w:rsidP="00717E68">
            <w:pPr>
              <w:pStyle w:val="Paragraphedeliste"/>
              <w:widowControl/>
              <w:numPr>
                <w:ilvl w:val="0"/>
                <w:numId w:val="18"/>
              </w:numPr>
              <w:autoSpaceDE/>
              <w:autoSpaceDN/>
              <w:ind w:left="173" w:hanging="173"/>
              <w:jc w:val="both"/>
              <w:cnfStyle w:val="000000000000" w:firstRow="0" w:lastRow="0" w:firstColumn="0" w:lastColumn="0" w:oddVBand="0" w:evenVBand="0" w:oddHBand="0" w:evenHBand="0" w:firstRowFirstColumn="0" w:firstRowLastColumn="0" w:lastRowFirstColumn="0" w:lastRowLastColumn="0"/>
              <w:rPr>
                <w:rFonts w:eastAsia="Arial"/>
                <w:b/>
                <w:bCs/>
                <w:i/>
                <w:iCs/>
              </w:rPr>
            </w:pPr>
            <w:r w:rsidRPr="00CD11FC">
              <w:rPr>
                <w:rFonts w:eastAsia="Arial"/>
                <w:b/>
                <w:bCs/>
                <w:i/>
                <w:iCs/>
              </w:rPr>
              <w:t>Mini reportage récapitulatif des formations</w:t>
            </w:r>
          </w:p>
          <w:p w14:paraId="2CDA115F" w14:textId="2F98AE3B" w:rsidR="00ED64AB" w:rsidRPr="00CD11FC" w:rsidRDefault="00ED64AB" w:rsidP="00717E68">
            <w:pPr>
              <w:pStyle w:val="Paragraphedeliste"/>
              <w:widowControl/>
              <w:numPr>
                <w:ilvl w:val="0"/>
                <w:numId w:val="18"/>
              </w:numPr>
              <w:autoSpaceDE/>
              <w:autoSpaceDN/>
              <w:ind w:left="173" w:hanging="173"/>
              <w:jc w:val="both"/>
              <w:cnfStyle w:val="000000000000" w:firstRow="0" w:lastRow="0" w:firstColumn="0" w:lastColumn="0" w:oddVBand="0" w:evenVBand="0" w:oddHBand="0" w:evenHBand="0" w:firstRowFirstColumn="0" w:firstRowLastColumn="0" w:lastRowFirstColumn="0" w:lastRowLastColumn="0"/>
              <w:rPr>
                <w:rFonts w:eastAsia="Arial"/>
              </w:rPr>
            </w:pPr>
            <w:r w:rsidRPr="00CD11FC">
              <w:rPr>
                <w:rFonts w:eastAsia="Arial"/>
              </w:rPr>
              <w:t>Discours de l’AUF</w:t>
            </w:r>
          </w:p>
          <w:p w14:paraId="17B9C41C" w14:textId="1DC69AF1" w:rsidR="00ED64AB" w:rsidRPr="00CD11FC" w:rsidRDefault="00ED64AB" w:rsidP="00717E68">
            <w:pPr>
              <w:pStyle w:val="Paragraphedeliste"/>
              <w:widowControl/>
              <w:numPr>
                <w:ilvl w:val="0"/>
                <w:numId w:val="18"/>
              </w:numPr>
              <w:autoSpaceDE/>
              <w:autoSpaceDN/>
              <w:ind w:left="173" w:hanging="173"/>
              <w:jc w:val="both"/>
              <w:cnfStyle w:val="000000000000" w:firstRow="0" w:lastRow="0" w:firstColumn="0" w:lastColumn="0" w:oddVBand="0" w:evenVBand="0" w:oddHBand="0" w:evenHBand="0" w:firstRowFirstColumn="0" w:firstRowLastColumn="0" w:lastRowFirstColumn="0" w:lastRowLastColumn="0"/>
              <w:rPr>
                <w:rFonts w:eastAsia="Arial"/>
              </w:rPr>
            </w:pPr>
            <w:r w:rsidRPr="00CD11FC">
              <w:rPr>
                <w:rFonts w:eastAsia="Arial"/>
              </w:rPr>
              <w:t>Discours du Parrain</w:t>
            </w:r>
          </w:p>
          <w:p w14:paraId="2DF1A577" w14:textId="3B5BBAAD" w:rsidR="00ED64AB" w:rsidRPr="00CD11FC" w:rsidRDefault="00ED64AB" w:rsidP="00717E68">
            <w:pPr>
              <w:pStyle w:val="Paragraphedeliste"/>
              <w:widowControl/>
              <w:numPr>
                <w:ilvl w:val="0"/>
                <w:numId w:val="18"/>
              </w:numPr>
              <w:autoSpaceDE/>
              <w:autoSpaceDN/>
              <w:ind w:left="173" w:hanging="173"/>
              <w:jc w:val="both"/>
              <w:cnfStyle w:val="000000000000" w:firstRow="0" w:lastRow="0" w:firstColumn="0" w:lastColumn="0" w:oddVBand="0" w:evenVBand="0" w:oddHBand="0" w:evenHBand="0" w:firstRowFirstColumn="0" w:firstRowLastColumn="0" w:lastRowFirstColumn="0" w:lastRowLastColumn="0"/>
              <w:rPr>
                <w:rFonts w:eastAsia="Arial"/>
              </w:rPr>
            </w:pPr>
            <w:r w:rsidRPr="00CD11FC">
              <w:rPr>
                <w:rFonts w:eastAsia="Arial"/>
              </w:rPr>
              <w:t>Présentation des projets</w:t>
            </w:r>
          </w:p>
          <w:p w14:paraId="50BF0337" w14:textId="0FE716F0" w:rsidR="00ED64AB" w:rsidRPr="00CD11FC" w:rsidRDefault="00ED64AB" w:rsidP="00ED64AB">
            <w:pPr>
              <w:pStyle w:val="Paragraphedeliste"/>
              <w:widowControl/>
              <w:numPr>
                <w:ilvl w:val="1"/>
                <w:numId w:val="18"/>
              </w:numPr>
              <w:autoSpaceDE/>
              <w:autoSpaceDN/>
              <w:ind w:left="315" w:hanging="218"/>
              <w:jc w:val="both"/>
              <w:cnfStyle w:val="000000000000" w:firstRow="0" w:lastRow="0" w:firstColumn="0" w:lastColumn="0" w:oddVBand="0" w:evenVBand="0" w:oddHBand="0" w:evenHBand="0" w:firstRowFirstColumn="0" w:firstRowLastColumn="0" w:lastRowFirstColumn="0" w:lastRowLastColumn="0"/>
              <w:rPr>
                <w:rFonts w:eastAsia="Arial"/>
              </w:rPr>
            </w:pPr>
            <w:r w:rsidRPr="00CD11FC">
              <w:rPr>
                <w:rFonts w:eastAsia="Arial"/>
              </w:rPr>
              <w:t xml:space="preserve">Projet </w:t>
            </w:r>
            <w:r w:rsidR="00F86C6C" w:rsidRPr="00CD11FC">
              <w:rPr>
                <w:rFonts w:eastAsia="Arial"/>
              </w:rPr>
              <w:t>ZK Smart Packaging</w:t>
            </w:r>
          </w:p>
          <w:p w14:paraId="1C3A6161" w14:textId="562D477B" w:rsidR="00ED64AB" w:rsidRPr="00CD11FC" w:rsidRDefault="00ED64AB" w:rsidP="00ED64AB">
            <w:pPr>
              <w:pStyle w:val="Paragraphedeliste"/>
              <w:widowControl/>
              <w:numPr>
                <w:ilvl w:val="1"/>
                <w:numId w:val="18"/>
              </w:numPr>
              <w:autoSpaceDE/>
              <w:autoSpaceDN/>
              <w:ind w:left="315" w:hanging="218"/>
              <w:jc w:val="both"/>
              <w:cnfStyle w:val="000000000000" w:firstRow="0" w:lastRow="0" w:firstColumn="0" w:lastColumn="0" w:oddVBand="0" w:evenVBand="0" w:oddHBand="0" w:evenHBand="0" w:firstRowFirstColumn="0" w:firstRowLastColumn="0" w:lastRowFirstColumn="0" w:lastRowLastColumn="0"/>
              <w:rPr>
                <w:rFonts w:eastAsia="Arial"/>
              </w:rPr>
            </w:pPr>
            <w:r w:rsidRPr="00CD11FC">
              <w:rPr>
                <w:rFonts w:eastAsia="Arial"/>
              </w:rPr>
              <w:t xml:space="preserve">Projet </w:t>
            </w:r>
            <w:r w:rsidR="00F86C6C" w:rsidRPr="00CD11FC">
              <w:rPr>
                <w:rFonts w:eastAsia="Arial"/>
              </w:rPr>
              <w:t>AgroSmart</w:t>
            </w:r>
          </w:p>
          <w:p w14:paraId="25A291F3" w14:textId="71881501" w:rsidR="00ED64AB" w:rsidRPr="00CD11FC" w:rsidRDefault="00ED64AB" w:rsidP="00ED64AB">
            <w:pPr>
              <w:pStyle w:val="Paragraphedeliste"/>
              <w:widowControl/>
              <w:numPr>
                <w:ilvl w:val="1"/>
                <w:numId w:val="18"/>
              </w:numPr>
              <w:autoSpaceDE/>
              <w:autoSpaceDN/>
              <w:ind w:left="315" w:hanging="218"/>
              <w:jc w:val="both"/>
              <w:cnfStyle w:val="000000000000" w:firstRow="0" w:lastRow="0" w:firstColumn="0" w:lastColumn="0" w:oddVBand="0" w:evenVBand="0" w:oddHBand="0" w:evenHBand="0" w:firstRowFirstColumn="0" w:firstRowLastColumn="0" w:lastRowFirstColumn="0" w:lastRowLastColumn="0"/>
              <w:rPr>
                <w:rFonts w:eastAsia="Arial"/>
              </w:rPr>
            </w:pPr>
            <w:r w:rsidRPr="00CD11FC">
              <w:rPr>
                <w:rFonts w:eastAsia="Arial"/>
              </w:rPr>
              <w:t xml:space="preserve">Projet </w:t>
            </w:r>
            <w:r w:rsidR="00F86C6C" w:rsidRPr="00CD11FC">
              <w:rPr>
                <w:rFonts w:eastAsia="Arial"/>
              </w:rPr>
              <w:t>VITE VITE APP</w:t>
            </w:r>
          </w:p>
          <w:p w14:paraId="7FF2E3B1" w14:textId="2A56921C" w:rsidR="00ED64AB" w:rsidRPr="00CD11FC" w:rsidRDefault="00ED64AB" w:rsidP="00ED64AB">
            <w:pPr>
              <w:pStyle w:val="Paragraphedeliste"/>
              <w:widowControl/>
              <w:numPr>
                <w:ilvl w:val="1"/>
                <w:numId w:val="18"/>
              </w:numPr>
              <w:autoSpaceDE/>
              <w:autoSpaceDN/>
              <w:ind w:left="315" w:hanging="218"/>
              <w:jc w:val="both"/>
              <w:cnfStyle w:val="000000000000" w:firstRow="0" w:lastRow="0" w:firstColumn="0" w:lastColumn="0" w:oddVBand="0" w:evenVBand="0" w:oddHBand="0" w:evenHBand="0" w:firstRowFirstColumn="0" w:firstRowLastColumn="0" w:lastRowFirstColumn="0" w:lastRowLastColumn="0"/>
              <w:rPr>
                <w:rFonts w:eastAsia="Arial"/>
              </w:rPr>
            </w:pPr>
            <w:r w:rsidRPr="00CD11FC">
              <w:rPr>
                <w:rFonts w:eastAsia="Arial"/>
              </w:rPr>
              <w:t xml:space="preserve">Projet </w:t>
            </w:r>
            <w:r w:rsidR="00F86C6C" w:rsidRPr="00CD11FC">
              <w:rPr>
                <w:rFonts w:eastAsia="Arial"/>
              </w:rPr>
              <w:t>HIPPO IMPRIMERIE MODERNE</w:t>
            </w:r>
          </w:p>
          <w:p w14:paraId="60C2EB14" w14:textId="74547485" w:rsidR="00ED64AB" w:rsidRPr="00CD11FC" w:rsidRDefault="00ED64AB" w:rsidP="00ED64AB">
            <w:pPr>
              <w:pStyle w:val="Paragraphedeliste"/>
              <w:widowControl/>
              <w:numPr>
                <w:ilvl w:val="1"/>
                <w:numId w:val="18"/>
              </w:numPr>
              <w:autoSpaceDE/>
              <w:autoSpaceDN/>
              <w:ind w:left="315" w:hanging="218"/>
              <w:jc w:val="both"/>
              <w:cnfStyle w:val="000000000000" w:firstRow="0" w:lastRow="0" w:firstColumn="0" w:lastColumn="0" w:oddVBand="0" w:evenVBand="0" w:oddHBand="0" w:evenHBand="0" w:firstRowFirstColumn="0" w:firstRowLastColumn="0" w:lastRowFirstColumn="0" w:lastRowLastColumn="0"/>
              <w:rPr>
                <w:rFonts w:eastAsia="Arial"/>
              </w:rPr>
            </w:pPr>
            <w:r w:rsidRPr="00CD11FC">
              <w:rPr>
                <w:rFonts w:eastAsia="Arial"/>
              </w:rPr>
              <w:lastRenderedPageBreak/>
              <w:t xml:space="preserve">Projet </w:t>
            </w:r>
            <w:r w:rsidR="00F86C6C" w:rsidRPr="00CD11FC">
              <w:rPr>
                <w:rFonts w:eastAsia="Arial"/>
              </w:rPr>
              <w:t>CAMELECT</w:t>
            </w:r>
          </w:p>
          <w:p w14:paraId="464D2A21" w14:textId="293E99B5" w:rsidR="00F86C6C" w:rsidRPr="00CD11FC" w:rsidRDefault="00F86C6C" w:rsidP="00ED64AB">
            <w:pPr>
              <w:pStyle w:val="Paragraphedeliste"/>
              <w:widowControl/>
              <w:numPr>
                <w:ilvl w:val="1"/>
                <w:numId w:val="18"/>
              </w:numPr>
              <w:autoSpaceDE/>
              <w:autoSpaceDN/>
              <w:ind w:left="315" w:hanging="218"/>
              <w:jc w:val="both"/>
              <w:cnfStyle w:val="000000000000" w:firstRow="0" w:lastRow="0" w:firstColumn="0" w:lastColumn="0" w:oddVBand="0" w:evenVBand="0" w:oddHBand="0" w:evenHBand="0" w:firstRowFirstColumn="0" w:firstRowLastColumn="0" w:lastRowFirstColumn="0" w:lastRowLastColumn="0"/>
              <w:rPr>
                <w:rFonts w:eastAsia="Arial"/>
              </w:rPr>
            </w:pPr>
            <w:r w:rsidRPr="00CD11FC">
              <w:rPr>
                <w:rFonts w:eastAsia="Arial"/>
              </w:rPr>
              <w:t xml:space="preserve">Projet </w:t>
            </w:r>
            <w:r w:rsidRPr="00CD11FC">
              <w:rPr>
                <w:rFonts w:eastAsia="Arial"/>
              </w:rPr>
              <w:t>RESERVOO</w:t>
            </w:r>
          </w:p>
          <w:p w14:paraId="096684F1" w14:textId="5547F0F1" w:rsidR="00F86C6C" w:rsidRPr="00CD11FC" w:rsidRDefault="00F86C6C" w:rsidP="00ED64AB">
            <w:pPr>
              <w:pStyle w:val="Paragraphedeliste"/>
              <w:widowControl/>
              <w:numPr>
                <w:ilvl w:val="1"/>
                <w:numId w:val="18"/>
              </w:numPr>
              <w:autoSpaceDE/>
              <w:autoSpaceDN/>
              <w:ind w:left="315" w:hanging="218"/>
              <w:jc w:val="both"/>
              <w:cnfStyle w:val="000000000000" w:firstRow="0" w:lastRow="0" w:firstColumn="0" w:lastColumn="0" w:oddVBand="0" w:evenVBand="0" w:oddHBand="0" w:evenHBand="0" w:firstRowFirstColumn="0" w:firstRowLastColumn="0" w:lastRowFirstColumn="0" w:lastRowLastColumn="0"/>
              <w:rPr>
                <w:rFonts w:eastAsia="Arial"/>
              </w:rPr>
            </w:pPr>
            <w:r w:rsidRPr="00CD11FC">
              <w:rPr>
                <w:rFonts w:eastAsia="Arial"/>
              </w:rPr>
              <w:t xml:space="preserve">Projet </w:t>
            </w:r>
            <w:r w:rsidRPr="00CD11FC">
              <w:rPr>
                <w:rFonts w:eastAsia="Arial"/>
              </w:rPr>
              <w:t>SIDIFARM</w:t>
            </w:r>
          </w:p>
          <w:p w14:paraId="3E9271F0" w14:textId="12311C0E" w:rsidR="00F86C6C" w:rsidRPr="00CD11FC" w:rsidRDefault="00F86C6C" w:rsidP="00ED64AB">
            <w:pPr>
              <w:pStyle w:val="Paragraphedeliste"/>
              <w:widowControl/>
              <w:numPr>
                <w:ilvl w:val="1"/>
                <w:numId w:val="18"/>
              </w:numPr>
              <w:autoSpaceDE/>
              <w:autoSpaceDN/>
              <w:ind w:left="315" w:hanging="218"/>
              <w:jc w:val="both"/>
              <w:cnfStyle w:val="000000000000" w:firstRow="0" w:lastRow="0" w:firstColumn="0" w:lastColumn="0" w:oddVBand="0" w:evenVBand="0" w:oddHBand="0" w:evenHBand="0" w:firstRowFirstColumn="0" w:firstRowLastColumn="0" w:lastRowFirstColumn="0" w:lastRowLastColumn="0"/>
              <w:rPr>
                <w:rFonts w:eastAsia="Arial"/>
              </w:rPr>
            </w:pPr>
            <w:r w:rsidRPr="00CD11FC">
              <w:rPr>
                <w:rFonts w:eastAsia="Arial"/>
              </w:rPr>
              <w:t xml:space="preserve">Projet </w:t>
            </w:r>
            <w:r w:rsidRPr="00CD11FC">
              <w:rPr>
                <w:rFonts w:eastAsia="Arial"/>
              </w:rPr>
              <w:t>NEXUM STUDIO</w:t>
            </w:r>
          </w:p>
          <w:p w14:paraId="250EC84A" w14:textId="1206805A" w:rsidR="00ED64AB" w:rsidRPr="00CD11FC" w:rsidRDefault="00ED64AB" w:rsidP="00ED64AB">
            <w:pPr>
              <w:widowControl/>
              <w:autoSpaceDE/>
              <w:autoSpaceDN/>
              <w:ind w:left="97"/>
              <w:jc w:val="both"/>
              <w:cnfStyle w:val="000000000000" w:firstRow="0" w:lastRow="0" w:firstColumn="0" w:lastColumn="0" w:oddVBand="0" w:evenVBand="0" w:oddHBand="0" w:evenHBand="0" w:firstRowFirstColumn="0" w:firstRowLastColumn="0" w:lastRowFirstColumn="0" w:lastRowLastColumn="0"/>
              <w:rPr>
                <w:rFonts w:eastAsia="Arial"/>
                <w:b/>
                <w:bCs/>
                <w:i/>
                <w:iCs/>
              </w:rPr>
            </w:pPr>
            <w:r w:rsidRPr="00CD11FC">
              <w:rPr>
                <w:rFonts w:eastAsia="Arial"/>
                <w:b/>
                <w:bCs/>
                <w:i/>
                <w:iCs/>
              </w:rPr>
              <w:t>Intermède musical (film sur l’</w:t>
            </w:r>
            <w:r w:rsidR="00B95675" w:rsidRPr="00CD11FC">
              <w:rPr>
                <w:rFonts w:eastAsia="Arial"/>
                <w:b/>
                <w:bCs/>
                <w:i/>
                <w:iCs/>
              </w:rPr>
              <w:t>entrepreneuriat</w:t>
            </w:r>
            <w:r w:rsidRPr="00CD11FC">
              <w:rPr>
                <w:rFonts w:eastAsia="Arial"/>
                <w:b/>
                <w:bCs/>
                <w:i/>
                <w:iCs/>
              </w:rPr>
              <w:t>)</w:t>
            </w:r>
          </w:p>
          <w:p w14:paraId="7FD1DFDF" w14:textId="77777777" w:rsidR="00F86C6C" w:rsidRPr="00CD11FC" w:rsidRDefault="00F86C6C" w:rsidP="00F86C6C">
            <w:pPr>
              <w:pStyle w:val="Paragraphedeliste"/>
              <w:widowControl/>
              <w:numPr>
                <w:ilvl w:val="1"/>
                <w:numId w:val="18"/>
              </w:numPr>
              <w:autoSpaceDE/>
              <w:autoSpaceDN/>
              <w:ind w:left="315" w:hanging="218"/>
              <w:jc w:val="both"/>
              <w:cnfStyle w:val="000000000000" w:firstRow="0" w:lastRow="0" w:firstColumn="0" w:lastColumn="0" w:oddVBand="0" w:evenVBand="0" w:oddHBand="0" w:evenHBand="0" w:firstRowFirstColumn="0" w:firstRowLastColumn="0" w:lastRowFirstColumn="0" w:lastRowLastColumn="0"/>
              <w:rPr>
                <w:rFonts w:eastAsia="Arial"/>
              </w:rPr>
            </w:pPr>
            <w:r w:rsidRPr="00CD11FC">
              <w:rPr>
                <w:rFonts w:eastAsia="Arial"/>
              </w:rPr>
              <w:t>Projet KORA FINANCE</w:t>
            </w:r>
          </w:p>
          <w:p w14:paraId="31866932" w14:textId="77777777" w:rsidR="00F86C6C" w:rsidRPr="00CD11FC" w:rsidRDefault="00F86C6C" w:rsidP="00F86C6C">
            <w:pPr>
              <w:pStyle w:val="Paragraphedeliste"/>
              <w:widowControl/>
              <w:numPr>
                <w:ilvl w:val="1"/>
                <w:numId w:val="18"/>
              </w:numPr>
              <w:autoSpaceDE/>
              <w:autoSpaceDN/>
              <w:ind w:left="315" w:hanging="218"/>
              <w:jc w:val="both"/>
              <w:cnfStyle w:val="000000000000" w:firstRow="0" w:lastRow="0" w:firstColumn="0" w:lastColumn="0" w:oddVBand="0" w:evenVBand="0" w:oddHBand="0" w:evenHBand="0" w:firstRowFirstColumn="0" w:firstRowLastColumn="0" w:lastRowFirstColumn="0" w:lastRowLastColumn="0"/>
              <w:rPr>
                <w:rFonts w:eastAsia="Arial"/>
              </w:rPr>
            </w:pPr>
            <w:r w:rsidRPr="00CD11FC">
              <w:rPr>
                <w:rFonts w:eastAsia="Arial"/>
              </w:rPr>
              <w:t>Projet 4LIFE IMPRIM</w:t>
            </w:r>
          </w:p>
          <w:p w14:paraId="0C7E6E52" w14:textId="77777777" w:rsidR="00F86C6C" w:rsidRPr="00CD11FC" w:rsidRDefault="00F86C6C" w:rsidP="00F86C6C">
            <w:pPr>
              <w:pStyle w:val="Paragraphedeliste"/>
              <w:widowControl/>
              <w:numPr>
                <w:ilvl w:val="1"/>
                <w:numId w:val="18"/>
              </w:numPr>
              <w:autoSpaceDE/>
              <w:autoSpaceDN/>
              <w:ind w:left="315" w:hanging="218"/>
              <w:jc w:val="both"/>
              <w:cnfStyle w:val="000000000000" w:firstRow="0" w:lastRow="0" w:firstColumn="0" w:lastColumn="0" w:oddVBand="0" w:evenVBand="0" w:oddHBand="0" w:evenHBand="0" w:firstRowFirstColumn="0" w:firstRowLastColumn="0" w:lastRowFirstColumn="0" w:lastRowLastColumn="0"/>
              <w:rPr>
                <w:rFonts w:eastAsia="Arial"/>
              </w:rPr>
            </w:pPr>
            <w:r w:rsidRPr="00CD11FC">
              <w:rPr>
                <w:rFonts w:eastAsia="Arial"/>
              </w:rPr>
              <w:t>Projet PRINTFOSHOP</w:t>
            </w:r>
          </w:p>
          <w:p w14:paraId="695AFA61" w14:textId="77777777" w:rsidR="00F86C6C" w:rsidRPr="00CD11FC" w:rsidRDefault="00F86C6C" w:rsidP="00F86C6C">
            <w:pPr>
              <w:pStyle w:val="Paragraphedeliste"/>
              <w:widowControl/>
              <w:numPr>
                <w:ilvl w:val="1"/>
                <w:numId w:val="18"/>
              </w:numPr>
              <w:autoSpaceDE/>
              <w:autoSpaceDN/>
              <w:ind w:left="315" w:hanging="218"/>
              <w:jc w:val="both"/>
              <w:cnfStyle w:val="000000000000" w:firstRow="0" w:lastRow="0" w:firstColumn="0" w:lastColumn="0" w:oddVBand="0" w:evenVBand="0" w:oddHBand="0" w:evenHBand="0" w:firstRowFirstColumn="0" w:firstRowLastColumn="0" w:lastRowFirstColumn="0" w:lastRowLastColumn="0"/>
              <w:rPr>
                <w:rFonts w:eastAsia="Arial"/>
              </w:rPr>
            </w:pPr>
            <w:r w:rsidRPr="00CD11FC">
              <w:rPr>
                <w:rFonts w:eastAsia="Arial"/>
              </w:rPr>
              <w:t>Projet VISION 360</w:t>
            </w:r>
          </w:p>
          <w:p w14:paraId="62445D16" w14:textId="77777777" w:rsidR="00F86C6C" w:rsidRPr="00CD11FC" w:rsidRDefault="00F86C6C" w:rsidP="00F86C6C">
            <w:pPr>
              <w:pStyle w:val="Paragraphedeliste"/>
              <w:widowControl/>
              <w:numPr>
                <w:ilvl w:val="1"/>
                <w:numId w:val="18"/>
              </w:numPr>
              <w:autoSpaceDE/>
              <w:autoSpaceDN/>
              <w:ind w:left="315" w:hanging="218"/>
              <w:jc w:val="both"/>
              <w:cnfStyle w:val="000000000000" w:firstRow="0" w:lastRow="0" w:firstColumn="0" w:lastColumn="0" w:oddVBand="0" w:evenVBand="0" w:oddHBand="0" w:evenHBand="0" w:firstRowFirstColumn="0" w:firstRowLastColumn="0" w:lastRowFirstColumn="0" w:lastRowLastColumn="0"/>
              <w:rPr>
                <w:rFonts w:eastAsia="Arial"/>
              </w:rPr>
            </w:pPr>
            <w:r w:rsidRPr="00CD11FC">
              <w:rPr>
                <w:rFonts w:eastAsia="Arial"/>
              </w:rPr>
              <w:t>Projet NC VOLAILLES</w:t>
            </w:r>
          </w:p>
          <w:p w14:paraId="73B40CE0" w14:textId="77777777" w:rsidR="00F86C6C" w:rsidRPr="00CD11FC" w:rsidRDefault="00F86C6C" w:rsidP="00F86C6C">
            <w:pPr>
              <w:pStyle w:val="Paragraphedeliste"/>
              <w:widowControl/>
              <w:numPr>
                <w:ilvl w:val="1"/>
                <w:numId w:val="18"/>
              </w:numPr>
              <w:autoSpaceDE/>
              <w:autoSpaceDN/>
              <w:ind w:left="315" w:hanging="218"/>
              <w:jc w:val="both"/>
              <w:cnfStyle w:val="000000000000" w:firstRow="0" w:lastRow="0" w:firstColumn="0" w:lastColumn="0" w:oddVBand="0" w:evenVBand="0" w:oddHBand="0" w:evenHBand="0" w:firstRowFirstColumn="0" w:firstRowLastColumn="0" w:lastRowFirstColumn="0" w:lastRowLastColumn="0"/>
              <w:rPr>
                <w:rFonts w:eastAsia="Arial"/>
              </w:rPr>
            </w:pPr>
            <w:r w:rsidRPr="00CD11FC">
              <w:rPr>
                <w:rFonts w:eastAsia="Arial"/>
              </w:rPr>
              <w:t xml:space="preserve">Projet </w:t>
            </w:r>
            <w:r w:rsidRPr="00CD11FC">
              <w:rPr>
                <w:rFonts w:asciiTheme="minorHAnsi" w:hAnsiTheme="minorHAnsi" w:cstheme="minorHAnsi"/>
                <w:bCs/>
                <w:color w:val="000000" w:themeColor="text1"/>
                <w:sz w:val="24"/>
                <w:szCs w:val="24"/>
                <w:shd w:val="clear" w:color="auto" w:fill="FFFFFF"/>
                <w:lang w:val="fr-CI"/>
              </w:rPr>
              <w:t>UVCI Connect</w:t>
            </w:r>
          </w:p>
          <w:p w14:paraId="5D5EDF31" w14:textId="77777777" w:rsidR="00F86C6C" w:rsidRPr="00CD11FC" w:rsidRDefault="00F86C6C" w:rsidP="00F86C6C">
            <w:pPr>
              <w:pStyle w:val="Paragraphedeliste"/>
              <w:widowControl/>
              <w:numPr>
                <w:ilvl w:val="1"/>
                <w:numId w:val="18"/>
              </w:numPr>
              <w:autoSpaceDE/>
              <w:autoSpaceDN/>
              <w:ind w:left="315" w:hanging="218"/>
              <w:jc w:val="both"/>
              <w:cnfStyle w:val="000000000000" w:firstRow="0" w:lastRow="0" w:firstColumn="0" w:lastColumn="0" w:oddVBand="0" w:evenVBand="0" w:oddHBand="0" w:evenHBand="0" w:firstRowFirstColumn="0" w:firstRowLastColumn="0" w:lastRowFirstColumn="0" w:lastRowLastColumn="0"/>
              <w:rPr>
                <w:rFonts w:eastAsia="Arial"/>
              </w:rPr>
            </w:pPr>
            <w:r w:rsidRPr="00CD11FC">
              <w:rPr>
                <w:rFonts w:eastAsia="Arial"/>
              </w:rPr>
              <w:t>Projet EASYART</w:t>
            </w:r>
          </w:p>
          <w:p w14:paraId="1F64F2F8" w14:textId="77777777" w:rsidR="00ED64AB" w:rsidRPr="00CD11FC" w:rsidRDefault="00ED64AB" w:rsidP="00C83420">
            <w:pPr>
              <w:widowControl/>
              <w:autoSpaceDE/>
              <w:autoSpaceDN/>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p>
          <w:p w14:paraId="57A74057" w14:textId="4641924E" w:rsidR="00717E68" w:rsidRPr="00CD11FC" w:rsidRDefault="00ED64AB" w:rsidP="00ED64AB">
            <w:pPr>
              <w:pStyle w:val="Paragraphedeliste"/>
              <w:widowControl/>
              <w:numPr>
                <w:ilvl w:val="0"/>
                <w:numId w:val="18"/>
              </w:numPr>
              <w:autoSpaceDE/>
              <w:autoSpaceDN/>
              <w:ind w:left="173" w:hanging="173"/>
              <w:jc w:val="both"/>
              <w:cnfStyle w:val="000000000000" w:firstRow="0" w:lastRow="0" w:firstColumn="0" w:lastColumn="0" w:oddVBand="0" w:evenVBand="0" w:oddHBand="0" w:evenHBand="0" w:firstRowFirstColumn="0" w:firstRowLastColumn="0" w:lastRowFirstColumn="0" w:lastRowLastColumn="0"/>
              <w:rPr>
                <w:rFonts w:eastAsia="Arial"/>
              </w:rPr>
            </w:pPr>
            <w:r w:rsidRPr="00CD11FC">
              <w:rPr>
                <w:rFonts w:eastAsia="Arial"/>
              </w:rPr>
              <w:t>Témoignages des bénéficiaires</w:t>
            </w:r>
          </w:p>
          <w:p w14:paraId="1771B784" w14:textId="75CBAD73" w:rsidR="00ED64AB" w:rsidRPr="00CD11FC" w:rsidRDefault="00ED64AB" w:rsidP="00ED64AB">
            <w:pPr>
              <w:pStyle w:val="Paragraphedeliste"/>
              <w:widowControl/>
              <w:numPr>
                <w:ilvl w:val="0"/>
                <w:numId w:val="18"/>
              </w:numPr>
              <w:autoSpaceDE/>
              <w:autoSpaceDN/>
              <w:ind w:left="173" w:hanging="173"/>
              <w:jc w:val="both"/>
              <w:cnfStyle w:val="000000000000" w:firstRow="0" w:lastRow="0" w:firstColumn="0" w:lastColumn="0" w:oddVBand="0" w:evenVBand="0" w:oddHBand="0" w:evenHBand="0" w:firstRowFirstColumn="0" w:firstRowLastColumn="0" w:lastRowFirstColumn="0" w:lastRowLastColumn="0"/>
              <w:rPr>
                <w:rFonts w:eastAsia="Arial"/>
              </w:rPr>
            </w:pPr>
            <w:r w:rsidRPr="00CD11FC">
              <w:rPr>
                <w:rFonts w:eastAsia="Arial"/>
              </w:rPr>
              <w:t>Remises des Certificats de formateurs</w:t>
            </w:r>
          </w:p>
          <w:p w14:paraId="5D85D61B" w14:textId="312287FE" w:rsidR="00ED64AB" w:rsidRPr="00CD11FC" w:rsidRDefault="00ED64AB" w:rsidP="00ED64AB">
            <w:pPr>
              <w:pStyle w:val="Paragraphedeliste"/>
              <w:widowControl/>
              <w:numPr>
                <w:ilvl w:val="0"/>
                <w:numId w:val="18"/>
              </w:numPr>
              <w:autoSpaceDE/>
              <w:autoSpaceDN/>
              <w:ind w:left="173" w:hanging="173"/>
              <w:jc w:val="both"/>
              <w:cnfStyle w:val="000000000000" w:firstRow="0" w:lastRow="0" w:firstColumn="0" w:lastColumn="0" w:oddVBand="0" w:evenVBand="0" w:oddHBand="0" w:evenHBand="0" w:firstRowFirstColumn="0" w:firstRowLastColumn="0" w:lastRowFirstColumn="0" w:lastRowLastColumn="0"/>
              <w:rPr>
                <w:rFonts w:eastAsia="Arial"/>
              </w:rPr>
            </w:pPr>
            <w:r w:rsidRPr="00CD11FC">
              <w:rPr>
                <w:rFonts w:eastAsia="Arial"/>
              </w:rPr>
              <w:t>Remise des Certificats et des écharpes</w:t>
            </w:r>
          </w:p>
          <w:p w14:paraId="56668775" w14:textId="3CD1E220" w:rsidR="00ED64AB" w:rsidRPr="00CD11FC" w:rsidRDefault="00ED64AB" w:rsidP="00ED64AB">
            <w:pPr>
              <w:pStyle w:val="Paragraphedeliste"/>
              <w:widowControl/>
              <w:numPr>
                <w:ilvl w:val="0"/>
                <w:numId w:val="18"/>
              </w:numPr>
              <w:autoSpaceDE/>
              <w:autoSpaceDN/>
              <w:ind w:left="173" w:hanging="173"/>
              <w:jc w:val="both"/>
              <w:cnfStyle w:val="000000000000" w:firstRow="0" w:lastRow="0" w:firstColumn="0" w:lastColumn="0" w:oddVBand="0" w:evenVBand="0" w:oddHBand="0" w:evenHBand="0" w:firstRowFirstColumn="0" w:firstRowLastColumn="0" w:lastRowFirstColumn="0" w:lastRowLastColumn="0"/>
              <w:rPr>
                <w:rFonts w:eastAsia="Arial"/>
              </w:rPr>
            </w:pPr>
            <w:r w:rsidRPr="00CD11FC">
              <w:rPr>
                <w:rFonts w:eastAsia="Arial"/>
              </w:rPr>
              <w:t>Présentation du programme de la cohorte 2027</w:t>
            </w:r>
          </w:p>
          <w:p w14:paraId="1D2BDC42" w14:textId="07656A61" w:rsidR="00ED64AB" w:rsidRPr="00CD11FC" w:rsidRDefault="00ED64AB" w:rsidP="00ED64AB">
            <w:pPr>
              <w:widowControl/>
              <w:autoSpaceDE/>
              <w:autoSpaceDN/>
              <w:ind w:left="97"/>
              <w:jc w:val="both"/>
              <w:cnfStyle w:val="000000000000" w:firstRow="0" w:lastRow="0" w:firstColumn="0" w:lastColumn="0" w:oddVBand="0" w:evenVBand="0" w:oddHBand="0" w:evenHBand="0" w:firstRowFirstColumn="0" w:firstRowLastColumn="0" w:lastRowFirstColumn="0" w:lastRowLastColumn="0"/>
              <w:rPr>
                <w:rFonts w:eastAsia="Arial"/>
                <w:b/>
                <w:bCs/>
                <w:i/>
                <w:iCs/>
              </w:rPr>
            </w:pPr>
            <w:r w:rsidRPr="00CD11FC">
              <w:rPr>
                <w:rFonts w:eastAsia="Arial"/>
                <w:b/>
                <w:bCs/>
                <w:i/>
                <w:iCs/>
              </w:rPr>
              <w:t>Intermède musical (film sur l’</w:t>
            </w:r>
            <w:r w:rsidR="00B95675" w:rsidRPr="00CD11FC">
              <w:rPr>
                <w:rFonts w:eastAsia="Arial"/>
                <w:b/>
                <w:bCs/>
                <w:i/>
                <w:iCs/>
              </w:rPr>
              <w:t>entrepreneuriat</w:t>
            </w:r>
            <w:r w:rsidRPr="00CD11FC">
              <w:rPr>
                <w:rFonts w:eastAsia="Arial"/>
                <w:b/>
                <w:bCs/>
                <w:i/>
                <w:iCs/>
              </w:rPr>
              <w:t>)</w:t>
            </w:r>
          </w:p>
          <w:p w14:paraId="4B563EA9" w14:textId="77777777" w:rsidR="00ED64AB" w:rsidRPr="00CD11FC" w:rsidRDefault="00ED64AB" w:rsidP="00D41727">
            <w:pPr>
              <w:widowControl/>
              <w:autoSpaceDE/>
              <w:autoSpaceDN/>
              <w:jc w:val="both"/>
              <w:cnfStyle w:val="000000000000" w:firstRow="0" w:lastRow="0" w:firstColumn="0" w:lastColumn="0" w:oddVBand="0" w:evenVBand="0" w:oddHBand="0" w:evenHBand="0" w:firstRowFirstColumn="0" w:firstRowLastColumn="0" w:lastRowFirstColumn="0" w:lastRowLastColumn="0"/>
              <w:rPr>
                <w:rFonts w:eastAsia="Arial"/>
              </w:rPr>
            </w:pPr>
          </w:p>
          <w:p w14:paraId="5EC46B44" w14:textId="6C0B666E" w:rsidR="00ED64AB" w:rsidRPr="00CD11FC" w:rsidRDefault="00ED64AB" w:rsidP="00ED64AB">
            <w:pPr>
              <w:pStyle w:val="Paragraphedeliste"/>
              <w:widowControl/>
              <w:numPr>
                <w:ilvl w:val="0"/>
                <w:numId w:val="18"/>
              </w:numPr>
              <w:autoSpaceDE/>
              <w:autoSpaceDN/>
              <w:ind w:left="173" w:hanging="173"/>
              <w:jc w:val="both"/>
              <w:cnfStyle w:val="000000000000" w:firstRow="0" w:lastRow="0" w:firstColumn="0" w:lastColumn="0" w:oddVBand="0" w:evenVBand="0" w:oddHBand="0" w:evenHBand="0" w:firstRowFirstColumn="0" w:firstRowLastColumn="0" w:lastRowFirstColumn="0" w:lastRowLastColumn="0"/>
              <w:rPr>
                <w:rFonts w:eastAsia="Arial"/>
              </w:rPr>
            </w:pPr>
            <w:r w:rsidRPr="00CD11FC">
              <w:rPr>
                <w:rFonts w:eastAsia="Arial"/>
              </w:rPr>
              <w:t>Discours de clôture du projet</w:t>
            </w:r>
          </w:p>
          <w:p w14:paraId="52487EEF" w14:textId="002C9AE1" w:rsidR="00ED64AB" w:rsidRPr="00ED64AB" w:rsidRDefault="00ED64AB" w:rsidP="00C83420">
            <w:pPr>
              <w:widowControl/>
              <w:autoSpaceDE/>
              <w:autoSpaceDN/>
              <w:jc w:val="both"/>
              <w:cnfStyle w:val="000000000000" w:firstRow="0" w:lastRow="0" w:firstColumn="0" w:lastColumn="0" w:oddVBand="0" w:evenVBand="0" w:oddHBand="0" w:evenHBand="0" w:firstRowFirstColumn="0" w:firstRowLastColumn="0" w:lastRowFirstColumn="0" w:lastRowLastColumn="0"/>
              <w:rPr>
                <w:rFonts w:eastAsia="Times New Roman"/>
                <w:bCs/>
                <w:highlight w:val="yellow"/>
                <w:lang w:eastAsia="fr-FR"/>
              </w:rPr>
            </w:pPr>
          </w:p>
        </w:tc>
        <w:tc>
          <w:tcPr>
            <w:tcW w:w="2266" w:type="dxa"/>
          </w:tcPr>
          <w:p w14:paraId="6E0D2594" w14:textId="77777777" w:rsidR="00717E68" w:rsidRDefault="00717E68" w:rsidP="00C83420">
            <w:pPr>
              <w:widowControl/>
              <w:autoSpaceDE/>
              <w:autoSpaceDN/>
              <w:jc w:val="both"/>
              <w:cnfStyle w:val="000000000000" w:firstRow="0" w:lastRow="0" w:firstColumn="0" w:lastColumn="0" w:oddVBand="0" w:evenVBand="0" w:oddHBand="0" w:evenHBand="0" w:firstRowFirstColumn="0" w:firstRowLastColumn="0" w:lastRowFirstColumn="0" w:lastRowLastColumn="0"/>
              <w:rPr>
                <w:rFonts w:eastAsia="Arial"/>
              </w:rPr>
            </w:pPr>
          </w:p>
          <w:p w14:paraId="632E512C" w14:textId="56F8D61F" w:rsidR="00717E68" w:rsidRPr="00717E68" w:rsidRDefault="00717E68" w:rsidP="00717E68">
            <w:pPr>
              <w:pStyle w:val="Paragraphedeliste"/>
              <w:widowControl/>
              <w:numPr>
                <w:ilvl w:val="0"/>
                <w:numId w:val="18"/>
              </w:numPr>
              <w:autoSpaceDE/>
              <w:autoSpaceDN/>
              <w:ind w:left="175" w:hanging="142"/>
              <w:jc w:val="both"/>
              <w:cnfStyle w:val="000000000000" w:firstRow="0" w:lastRow="0" w:firstColumn="0" w:lastColumn="0" w:oddVBand="0" w:evenVBand="0" w:oddHBand="0" w:evenHBand="0" w:firstRowFirstColumn="0" w:firstRowLastColumn="0" w:lastRowFirstColumn="0" w:lastRowLastColumn="0"/>
              <w:rPr>
                <w:rFonts w:eastAsia="Arial"/>
              </w:rPr>
            </w:pPr>
            <w:r w:rsidRPr="00717E68">
              <w:rPr>
                <w:rFonts w:eastAsia="Arial"/>
              </w:rPr>
              <w:t>MC</w:t>
            </w:r>
          </w:p>
          <w:p w14:paraId="2814DF97" w14:textId="77777777" w:rsidR="00C83420" w:rsidRPr="00ED64AB" w:rsidRDefault="00C83420" w:rsidP="00717E68">
            <w:pPr>
              <w:pStyle w:val="Paragraphedeliste"/>
              <w:widowControl/>
              <w:numPr>
                <w:ilvl w:val="0"/>
                <w:numId w:val="18"/>
              </w:numPr>
              <w:autoSpaceDE/>
              <w:autoSpaceDN/>
              <w:ind w:left="175" w:hanging="142"/>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r w:rsidRPr="00717E68">
              <w:rPr>
                <w:rFonts w:eastAsia="Arial"/>
              </w:rPr>
              <w:t>Président de l’UVCI</w:t>
            </w:r>
          </w:p>
          <w:p w14:paraId="587DF910" w14:textId="77777777" w:rsidR="00ED64AB" w:rsidRDefault="00ED64AB" w:rsidP="00717E68">
            <w:pPr>
              <w:pStyle w:val="Paragraphedeliste"/>
              <w:widowControl/>
              <w:numPr>
                <w:ilvl w:val="0"/>
                <w:numId w:val="18"/>
              </w:numPr>
              <w:autoSpaceDE/>
              <w:autoSpaceDN/>
              <w:ind w:left="175" w:hanging="142"/>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r>
              <w:rPr>
                <w:rFonts w:eastAsia="Times New Roman"/>
                <w:bCs/>
                <w:lang w:eastAsia="fr-FR"/>
              </w:rPr>
              <w:t>Président du PEE</w:t>
            </w:r>
          </w:p>
          <w:p w14:paraId="14055510" w14:textId="77777777" w:rsidR="00ED64AB" w:rsidRPr="00ED64AB" w:rsidRDefault="00ED64AB" w:rsidP="00717E68">
            <w:pPr>
              <w:pStyle w:val="Paragraphedeliste"/>
              <w:widowControl/>
              <w:numPr>
                <w:ilvl w:val="0"/>
                <w:numId w:val="18"/>
              </w:numPr>
              <w:autoSpaceDE/>
              <w:autoSpaceDN/>
              <w:ind w:left="175" w:hanging="142"/>
              <w:jc w:val="both"/>
              <w:cnfStyle w:val="000000000000" w:firstRow="0" w:lastRow="0" w:firstColumn="0" w:lastColumn="0" w:oddVBand="0" w:evenVBand="0" w:oddHBand="0" w:evenHBand="0" w:firstRowFirstColumn="0" w:firstRowLastColumn="0" w:lastRowFirstColumn="0" w:lastRowLastColumn="0"/>
              <w:rPr>
                <w:rFonts w:eastAsia="Times New Roman"/>
                <w:b/>
                <w:i/>
                <w:iCs/>
                <w:lang w:eastAsia="fr-FR"/>
              </w:rPr>
            </w:pPr>
            <w:r w:rsidRPr="00ED64AB">
              <w:rPr>
                <w:rFonts w:eastAsia="Times New Roman"/>
                <w:b/>
                <w:i/>
                <w:iCs/>
                <w:lang w:eastAsia="fr-FR"/>
              </w:rPr>
              <w:t>Web TV UVCI</w:t>
            </w:r>
          </w:p>
          <w:p w14:paraId="6803A117" w14:textId="77777777" w:rsidR="00ED64AB" w:rsidRDefault="00ED64AB" w:rsidP="00717E68">
            <w:pPr>
              <w:pStyle w:val="Paragraphedeliste"/>
              <w:widowControl/>
              <w:numPr>
                <w:ilvl w:val="0"/>
                <w:numId w:val="18"/>
              </w:numPr>
              <w:autoSpaceDE/>
              <w:autoSpaceDN/>
              <w:ind w:left="175" w:hanging="142"/>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r>
              <w:rPr>
                <w:rFonts w:eastAsia="Times New Roman"/>
                <w:bCs/>
                <w:lang w:eastAsia="fr-FR"/>
              </w:rPr>
              <w:t>AUF</w:t>
            </w:r>
          </w:p>
          <w:p w14:paraId="74BF606A" w14:textId="77777777" w:rsidR="00ED64AB" w:rsidRDefault="00ED64AB" w:rsidP="00717E68">
            <w:pPr>
              <w:pStyle w:val="Paragraphedeliste"/>
              <w:widowControl/>
              <w:numPr>
                <w:ilvl w:val="0"/>
                <w:numId w:val="18"/>
              </w:numPr>
              <w:autoSpaceDE/>
              <w:autoSpaceDN/>
              <w:ind w:left="175" w:hanging="142"/>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r>
              <w:rPr>
                <w:rFonts w:eastAsia="Times New Roman"/>
                <w:bCs/>
                <w:lang w:eastAsia="fr-FR"/>
              </w:rPr>
              <w:t>Parrain</w:t>
            </w:r>
          </w:p>
          <w:p w14:paraId="3F036D31" w14:textId="77777777" w:rsidR="00ED64AB" w:rsidRDefault="00ED64AB" w:rsidP="00ED64AB">
            <w:pPr>
              <w:widowControl/>
              <w:autoSpaceDE/>
              <w:autoSpaceDN/>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p>
          <w:p w14:paraId="43CB542F" w14:textId="77777777" w:rsidR="00ED64AB" w:rsidRDefault="00ED64AB" w:rsidP="00ED64AB">
            <w:pPr>
              <w:widowControl/>
              <w:autoSpaceDE/>
              <w:autoSpaceDN/>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p>
          <w:p w14:paraId="675E07FD" w14:textId="77777777" w:rsidR="00ED64AB" w:rsidRDefault="00ED64AB" w:rsidP="00ED64AB">
            <w:pPr>
              <w:widowControl/>
              <w:autoSpaceDE/>
              <w:autoSpaceDN/>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p>
          <w:p w14:paraId="56032576" w14:textId="77777777" w:rsidR="00ED64AB" w:rsidRDefault="00ED64AB" w:rsidP="00ED64AB">
            <w:pPr>
              <w:widowControl/>
              <w:autoSpaceDE/>
              <w:autoSpaceDN/>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p>
          <w:p w14:paraId="720A9401" w14:textId="77777777" w:rsidR="00ED64AB" w:rsidRDefault="00ED64AB" w:rsidP="00ED64AB">
            <w:pPr>
              <w:widowControl/>
              <w:autoSpaceDE/>
              <w:autoSpaceDN/>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p>
          <w:p w14:paraId="23E99ED9" w14:textId="77777777" w:rsidR="00ED64AB" w:rsidRDefault="00ED64AB" w:rsidP="00ED64AB">
            <w:pPr>
              <w:widowControl/>
              <w:autoSpaceDE/>
              <w:autoSpaceDN/>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p>
          <w:p w14:paraId="47570C1E" w14:textId="77777777" w:rsidR="00ED64AB" w:rsidRPr="00ED64AB" w:rsidRDefault="00ED64AB" w:rsidP="00ED64AB">
            <w:pPr>
              <w:pStyle w:val="Paragraphedeliste"/>
              <w:widowControl/>
              <w:numPr>
                <w:ilvl w:val="0"/>
                <w:numId w:val="18"/>
              </w:numPr>
              <w:autoSpaceDE/>
              <w:autoSpaceDN/>
              <w:ind w:left="175" w:hanging="142"/>
              <w:jc w:val="both"/>
              <w:cnfStyle w:val="000000000000" w:firstRow="0" w:lastRow="0" w:firstColumn="0" w:lastColumn="0" w:oddVBand="0" w:evenVBand="0" w:oddHBand="0" w:evenHBand="0" w:firstRowFirstColumn="0" w:firstRowLastColumn="0" w:lastRowFirstColumn="0" w:lastRowLastColumn="0"/>
              <w:rPr>
                <w:rFonts w:eastAsia="Times New Roman"/>
                <w:b/>
                <w:i/>
                <w:iCs/>
                <w:lang w:eastAsia="fr-FR"/>
              </w:rPr>
            </w:pPr>
            <w:r w:rsidRPr="00ED64AB">
              <w:rPr>
                <w:rFonts w:eastAsia="Times New Roman"/>
                <w:b/>
                <w:i/>
                <w:iCs/>
                <w:lang w:eastAsia="fr-FR"/>
              </w:rPr>
              <w:t>Web TV UVCI</w:t>
            </w:r>
          </w:p>
          <w:p w14:paraId="40789C65" w14:textId="77777777" w:rsidR="00ED64AB" w:rsidRDefault="00ED64AB" w:rsidP="00ED64AB">
            <w:pPr>
              <w:widowControl/>
              <w:autoSpaceDE/>
              <w:autoSpaceDN/>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p>
          <w:p w14:paraId="29E59754" w14:textId="77777777" w:rsidR="00ED64AB" w:rsidRDefault="00ED64AB" w:rsidP="00ED64AB">
            <w:pPr>
              <w:widowControl/>
              <w:autoSpaceDE/>
              <w:autoSpaceDN/>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p>
          <w:p w14:paraId="47FEBC02" w14:textId="77777777" w:rsidR="00ED64AB" w:rsidRDefault="00ED64AB" w:rsidP="00ED64AB">
            <w:pPr>
              <w:widowControl/>
              <w:autoSpaceDE/>
              <w:autoSpaceDN/>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p>
          <w:p w14:paraId="3D91BF67" w14:textId="77777777" w:rsidR="00ED64AB" w:rsidRDefault="00ED64AB" w:rsidP="00ED64AB">
            <w:pPr>
              <w:widowControl/>
              <w:autoSpaceDE/>
              <w:autoSpaceDN/>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p>
          <w:p w14:paraId="16D0D23E" w14:textId="77777777" w:rsidR="00ED64AB" w:rsidRDefault="00ED64AB" w:rsidP="00ED64AB">
            <w:pPr>
              <w:widowControl/>
              <w:autoSpaceDE/>
              <w:autoSpaceDN/>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p>
          <w:p w14:paraId="791335CA" w14:textId="77777777" w:rsidR="00ED64AB" w:rsidRDefault="00ED64AB" w:rsidP="00ED64AB">
            <w:pPr>
              <w:widowControl/>
              <w:autoSpaceDE/>
              <w:autoSpaceDN/>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p>
          <w:p w14:paraId="2DF609C2" w14:textId="77777777" w:rsidR="00ED64AB" w:rsidRDefault="00ED64AB" w:rsidP="00ED64AB">
            <w:pPr>
              <w:widowControl/>
              <w:autoSpaceDE/>
              <w:autoSpaceDN/>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p>
          <w:p w14:paraId="2489BDF6" w14:textId="77777777" w:rsidR="00ED64AB" w:rsidRDefault="00ED64AB" w:rsidP="00ED64AB">
            <w:pPr>
              <w:widowControl/>
              <w:autoSpaceDE/>
              <w:autoSpaceDN/>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p>
          <w:p w14:paraId="3E6780AC" w14:textId="77777777" w:rsidR="00ED64AB" w:rsidRDefault="00ED64AB" w:rsidP="00ED64AB">
            <w:pPr>
              <w:widowControl/>
              <w:autoSpaceDE/>
              <w:autoSpaceDN/>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p>
          <w:p w14:paraId="69942077" w14:textId="77777777" w:rsidR="00B95675" w:rsidRDefault="00B95675" w:rsidP="00B95675">
            <w:pPr>
              <w:widowControl/>
              <w:autoSpaceDE/>
              <w:autoSpaceDN/>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p>
          <w:p w14:paraId="7BC066FA" w14:textId="77777777" w:rsidR="00B95675" w:rsidRDefault="00B95675" w:rsidP="00B95675">
            <w:pPr>
              <w:widowControl/>
              <w:autoSpaceDE/>
              <w:autoSpaceDN/>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p>
          <w:p w14:paraId="00A32680" w14:textId="77777777" w:rsidR="00B95675" w:rsidRDefault="00B95675" w:rsidP="00B95675">
            <w:pPr>
              <w:widowControl/>
              <w:autoSpaceDE/>
              <w:autoSpaceDN/>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p>
          <w:p w14:paraId="4125B61C" w14:textId="77777777" w:rsidR="00B95675" w:rsidRDefault="00B95675" w:rsidP="00B95675">
            <w:pPr>
              <w:widowControl/>
              <w:autoSpaceDE/>
              <w:autoSpaceDN/>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p>
          <w:p w14:paraId="03B1A47C" w14:textId="77777777" w:rsidR="00B95675" w:rsidRDefault="00B95675" w:rsidP="00B95675">
            <w:pPr>
              <w:widowControl/>
              <w:autoSpaceDE/>
              <w:autoSpaceDN/>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p>
          <w:p w14:paraId="2816D597" w14:textId="6F82B048" w:rsidR="00ED64AB" w:rsidRPr="00B95675" w:rsidRDefault="00B95675" w:rsidP="00B95675">
            <w:pPr>
              <w:widowControl/>
              <w:autoSpaceDE/>
              <w:autoSpaceDN/>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r>
              <w:rPr>
                <w:rFonts w:eastAsia="Times New Roman"/>
                <w:bCs/>
                <w:lang w:eastAsia="fr-FR"/>
              </w:rPr>
              <w:t>-</w:t>
            </w:r>
            <w:r w:rsidR="00ED64AB" w:rsidRPr="00B95675">
              <w:rPr>
                <w:rFonts w:eastAsia="Times New Roman"/>
                <w:bCs/>
                <w:lang w:eastAsia="fr-FR"/>
              </w:rPr>
              <w:t>Secrétaire PEE UVCI</w:t>
            </w:r>
          </w:p>
          <w:p w14:paraId="3B3738BE" w14:textId="3B679291" w:rsidR="00D41727" w:rsidRDefault="00D41727" w:rsidP="00D41727">
            <w:pPr>
              <w:pStyle w:val="Paragraphedeliste"/>
              <w:widowControl/>
              <w:numPr>
                <w:ilvl w:val="0"/>
                <w:numId w:val="18"/>
              </w:numPr>
              <w:autoSpaceDE/>
              <w:autoSpaceDN/>
              <w:ind w:left="175" w:hanging="142"/>
              <w:jc w:val="both"/>
              <w:cnfStyle w:val="000000000000" w:firstRow="0" w:lastRow="0" w:firstColumn="0" w:lastColumn="0" w:oddVBand="0" w:evenVBand="0" w:oddHBand="0" w:evenHBand="0" w:firstRowFirstColumn="0" w:firstRowLastColumn="0" w:lastRowFirstColumn="0" w:lastRowLastColumn="0"/>
              <w:rPr>
                <w:rFonts w:eastAsia="Times New Roman"/>
                <w:b/>
                <w:i/>
                <w:iCs/>
                <w:lang w:eastAsia="fr-FR"/>
              </w:rPr>
            </w:pPr>
            <w:r w:rsidRPr="00ED64AB">
              <w:rPr>
                <w:rFonts w:eastAsia="Times New Roman"/>
                <w:b/>
                <w:i/>
                <w:iCs/>
                <w:lang w:eastAsia="fr-FR"/>
              </w:rPr>
              <w:t>Web TV UVCI</w:t>
            </w:r>
          </w:p>
          <w:p w14:paraId="0F6E94A1" w14:textId="77777777" w:rsidR="00B95675" w:rsidRPr="00ED64AB" w:rsidRDefault="00B95675" w:rsidP="00B95675">
            <w:pPr>
              <w:pStyle w:val="Paragraphedeliste"/>
              <w:widowControl/>
              <w:autoSpaceDE/>
              <w:autoSpaceDN/>
              <w:ind w:left="175" w:firstLine="0"/>
              <w:jc w:val="both"/>
              <w:cnfStyle w:val="000000000000" w:firstRow="0" w:lastRow="0" w:firstColumn="0" w:lastColumn="0" w:oddVBand="0" w:evenVBand="0" w:oddHBand="0" w:evenHBand="0" w:firstRowFirstColumn="0" w:firstRowLastColumn="0" w:lastRowFirstColumn="0" w:lastRowLastColumn="0"/>
              <w:rPr>
                <w:rFonts w:eastAsia="Times New Roman"/>
                <w:b/>
                <w:i/>
                <w:iCs/>
                <w:lang w:eastAsia="fr-FR"/>
              </w:rPr>
            </w:pPr>
          </w:p>
          <w:p w14:paraId="423A6A72" w14:textId="32538842" w:rsidR="00ED64AB" w:rsidRPr="00ED64AB" w:rsidRDefault="00ED64AB" w:rsidP="00ED64AB">
            <w:pPr>
              <w:pStyle w:val="Paragraphedeliste"/>
              <w:widowControl/>
              <w:numPr>
                <w:ilvl w:val="0"/>
                <w:numId w:val="18"/>
              </w:numPr>
              <w:autoSpaceDE/>
              <w:autoSpaceDN/>
              <w:ind w:left="175" w:hanging="142"/>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r w:rsidRPr="00ED64AB">
              <w:rPr>
                <w:rFonts w:eastAsia="Times New Roman"/>
                <w:bCs/>
                <w:lang w:eastAsia="fr-FR"/>
              </w:rPr>
              <w:t>Directeur OIPDES</w:t>
            </w:r>
          </w:p>
        </w:tc>
      </w:tr>
      <w:tr w:rsidR="00C83420" w14:paraId="16651A78" w14:textId="77777777" w:rsidTr="00C83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DD4129C" w14:textId="1E57FFD7" w:rsidR="00C83420" w:rsidRDefault="00290CBE" w:rsidP="00290CBE">
            <w:pPr>
              <w:widowControl/>
              <w:autoSpaceDE/>
              <w:autoSpaceDN/>
              <w:jc w:val="both"/>
              <w:rPr>
                <w:rFonts w:eastAsia="Times New Roman"/>
                <w:bCs w:val="0"/>
                <w:lang w:eastAsia="fr-FR"/>
              </w:rPr>
            </w:pPr>
            <w:r>
              <w:rPr>
                <w:rFonts w:eastAsia="Arial"/>
              </w:rPr>
              <w:lastRenderedPageBreak/>
              <w:t>11h2</w:t>
            </w:r>
            <w:r w:rsidRPr="00C83420">
              <w:rPr>
                <w:rFonts w:eastAsia="Arial"/>
              </w:rPr>
              <w:t>0 – 1</w:t>
            </w:r>
            <w:r>
              <w:rPr>
                <w:rFonts w:eastAsia="Arial"/>
              </w:rPr>
              <w:t>1</w:t>
            </w:r>
            <w:r w:rsidRPr="00C83420">
              <w:rPr>
                <w:rFonts w:eastAsia="Arial"/>
              </w:rPr>
              <w:t>h</w:t>
            </w:r>
            <w:r>
              <w:rPr>
                <w:rFonts w:eastAsia="Arial"/>
              </w:rPr>
              <w:t>3</w:t>
            </w:r>
            <w:r>
              <w:rPr>
                <w:rFonts w:eastAsia="Arial"/>
              </w:rPr>
              <w:t>0</w:t>
            </w:r>
          </w:p>
        </w:tc>
        <w:tc>
          <w:tcPr>
            <w:tcW w:w="5811" w:type="dxa"/>
          </w:tcPr>
          <w:p w14:paraId="1BDAA68B" w14:textId="34D5D482" w:rsidR="00C83420" w:rsidRDefault="00D41727" w:rsidP="00C83420">
            <w:pPr>
              <w:widowControl/>
              <w:autoSpaceDE/>
              <w:autoSpaceDN/>
              <w:jc w:val="both"/>
              <w:cnfStyle w:val="000000100000" w:firstRow="0" w:lastRow="0" w:firstColumn="0" w:lastColumn="0" w:oddVBand="0" w:evenVBand="0" w:oddHBand="1" w:evenHBand="0" w:firstRowFirstColumn="0" w:firstRowLastColumn="0" w:lastRowFirstColumn="0" w:lastRowLastColumn="0"/>
              <w:rPr>
                <w:rFonts w:eastAsia="Times New Roman"/>
                <w:bCs/>
                <w:lang w:eastAsia="fr-FR"/>
              </w:rPr>
            </w:pPr>
            <w:r>
              <w:rPr>
                <w:rFonts w:eastAsia="Times New Roman"/>
                <w:bCs/>
                <w:lang w:eastAsia="fr-FR"/>
              </w:rPr>
              <w:t>Interviews et photo de famille</w:t>
            </w:r>
          </w:p>
        </w:tc>
        <w:tc>
          <w:tcPr>
            <w:tcW w:w="2266" w:type="dxa"/>
          </w:tcPr>
          <w:p w14:paraId="2E33DAFE" w14:textId="6AD4C530" w:rsidR="00C83420" w:rsidRDefault="00C83420" w:rsidP="00C83420">
            <w:pPr>
              <w:widowControl/>
              <w:autoSpaceDE/>
              <w:autoSpaceDN/>
              <w:jc w:val="both"/>
              <w:cnfStyle w:val="000000100000" w:firstRow="0" w:lastRow="0" w:firstColumn="0" w:lastColumn="0" w:oddVBand="0" w:evenVBand="0" w:oddHBand="1" w:evenHBand="0" w:firstRowFirstColumn="0" w:firstRowLastColumn="0" w:lastRowFirstColumn="0" w:lastRowLastColumn="0"/>
              <w:rPr>
                <w:rFonts w:eastAsia="Times New Roman"/>
                <w:bCs/>
                <w:lang w:eastAsia="fr-FR"/>
              </w:rPr>
            </w:pPr>
          </w:p>
        </w:tc>
      </w:tr>
      <w:tr w:rsidR="00C83420" w14:paraId="240F927A" w14:textId="77777777" w:rsidTr="00C83420">
        <w:tc>
          <w:tcPr>
            <w:cnfStyle w:val="001000000000" w:firstRow="0" w:lastRow="0" w:firstColumn="1" w:lastColumn="0" w:oddVBand="0" w:evenVBand="0" w:oddHBand="0" w:evenHBand="0" w:firstRowFirstColumn="0" w:firstRowLastColumn="0" w:lastRowFirstColumn="0" w:lastRowLastColumn="0"/>
            <w:tcW w:w="1555" w:type="dxa"/>
          </w:tcPr>
          <w:p w14:paraId="4F7D6B41" w14:textId="234F4961" w:rsidR="00C83420" w:rsidRDefault="00290CBE" w:rsidP="00C83420">
            <w:pPr>
              <w:widowControl/>
              <w:autoSpaceDE/>
              <w:autoSpaceDN/>
              <w:jc w:val="both"/>
              <w:rPr>
                <w:rFonts w:eastAsia="Times New Roman"/>
                <w:bCs w:val="0"/>
                <w:lang w:eastAsia="fr-FR"/>
              </w:rPr>
            </w:pPr>
            <w:r>
              <w:rPr>
                <w:rFonts w:eastAsia="Arial"/>
              </w:rPr>
              <w:t>11h</w:t>
            </w:r>
            <w:r>
              <w:rPr>
                <w:rFonts w:eastAsia="Arial"/>
              </w:rPr>
              <w:t>3</w:t>
            </w:r>
            <w:r w:rsidRPr="00C83420">
              <w:rPr>
                <w:rFonts w:eastAsia="Arial"/>
              </w:rPr>
              <w:t>0 – 1</w:t>
            </w:r>
            <w:r>
              <w:rPr>
                <w:rFonts w:eastAsia="Arial"/>
              </w:rPr>
              <w:t>2</w:t>
            </w:r>
            <w:r w:rsidRPr="00C83420">
              <w:rPr>
                <w:rFonts w:eastAsia="Arial"/>
              </w:rPr>
              <w:t>h</w:t>
            </w:r>
            <w:r>
              <w:rPr>
                <w:rFonts w:eastAsia="Arial"/>
              </w:rPr>
              <w:t>0</w:t>
            </w:r>
            <w:r>
              <w:rPr>
                <w:rFonts w:eastAsia="Arial"/>
              </w:rPr>
              <w:t>0</w:t>
            </w:r>
          </w:p>
        </w:tc>
        <w:tc>
          <w:tcPr>
            <w:tcW w:w="5811" w:type="dxa"/>
          </w:tcPr>
          <w:p w14:paraId="198887EA" w14:textId="3F795312" w:rsidR="00C83420" w:rsidRDefault="00290CBE" w:rsidP="00C83420">
            <w:pPr>
              <w:widowControl/>
              <w:autoSpaceDE/>
              <w:autoSpaceDN/>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r>
              <w:rPr>
                <w:rFonts w:eastAsia="Times New Roman"/>
                <w:bCs/>
                <w:lang w:eastAsia="fr-FR"/>
              </w:rPr>
              <w:t>Cocktail</w:t>
            </w:r>
          </w:p>
        </w:tc>
        <w:tc>
          <w:tcPr>
            <w:tcW w:w="2266" w:type="dxa"/>
          </w:tcPr>
          <w:p w14:paraId="25D2D3AE" w14:textId="2D699338" w:rsidR="00C83420" w:rsidRDefault="00C83420" w:rsidP="00C83420">
            <w:pPr>
              <w:widowControl/>
              <w:autoSpaceDE/>
              <w:autoSpaceDN/>
              <w:jc w:val="both"/>
              <w:cnfStyle w:val="000000000000" w:firstRow="0" w:lastRow="0" w:firstColumn="0" w:lastColumn="0" w:oddVBand="0" w:evenVBand="0" w:oddHBand="0" w:evenHBand="0" w:firstRowFirstColumn="0" w:firstRowLastColumn="0" w:lastRowFirstColumn="0" w:lastRowLastColumn="0"/>
              <w:rPr>
                <w:rFonts w:eastAsia="Times New Roman"/>
                <w:bCs/>
                <w:lang w:eastAsia="fr-FR"/>
              </w:rPr>
            </w:pPr>
          </w:p>
        </w:tc>
      </w:tr>
    </w:tbl>
    <w:p w14:paraId="02DDA5DC" w14:textId="77777777" w:rsidR="00C83420" w:rsidRDefault="00C83420" w:rsidP="00C83420"/>
    <w:p w14:paraId="69DB9FAC" w14:textId="75EC3C99" w:rsidR="00542B58" w:rsidRDefault="00542B58" w:rsidP="005D5BB7">
      <w:pPr>
        <w:pStyle w:val="Titre1"/>
        <w:numPr>
          <w:ilvl w:val="0"/>
          <w:numId w:val="7"/>
        </w:numPr>
        <w:rPr>
          <w:u w:val="none"/>
        </w:rPr>
      </w:pPr>
      <w:r w:rsidRPr="005D5BB7">
        <w:rPr>
          <w:u w:val="none"/>
        </w:rPr>
        <w:t>Participants</w:t>
      </w:r>
    </w:p>
    <w:p w14:paraId="3F848742" w14:textId="77777777" w:rsidR="004D5FF1" w:rsidRDefault="004D5FF1" w:rsidP="00775687"/>
    <w:tbl>
      <w:tblPr>
        <w:tblStyle w:val="TableauGrille4-Accentuation1"/>
        <w:tblW w:w="0" w:type="auto"/>
        <w:tblLook w:val="04A0" w:firstRow="1" w:lastRow="0" w:firstColumn="1" w:lastColumn="0" w:noHBand="0" w:noVBand="1"/>
      </w:tblPr>
      <w:tblGrid>
        <w:gridCol w:w="6941"/>
        <w:gridCol w:w="2691"/>
      </w:tblGrid>
      <w:tr w:rsidR="00775687" w14:paraId="71FED0D0" w14:textId="77777777" w:rsidTr="007756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16EB69C8" w14:textId="1ADB1FBE" w:rsidR="00775687" w:rsidRDefault="00775687" w:rsidP="00775687">
            <w:r w:rsidRPr="00775687">
              <w:rPr>
                <w:lang w:eastAsia="fr-FR"/>
              </w:rPr>
              <w:t>Structures</w:t>
            </w:r>
          </w:p>
        </w:tc>
        <w:tc>
          <w:tcPr>
            <w:tcW w:w="2691" w:type="dxa"/>
          </w:tcPr>
          <w:p w14:paraId="6045D4BA" w14:textId="635D88AC" w:rsidR="00775687" w:rsidRDefault="00775687" w:rsidP="003F7FE7">
            <w:pPr>
              <w:jc w:val="center"/>
              <w:cnfStyle w:val="100000000000" w:firstRow="1" w:lastRow="0" w:firstColumn="0" w:lastColumn="0" w:oddVBand="0" w:evenVBand="0" w:oddHBand="0" w:evenHBand="0" w:firstRowFirstColumn="0" w:firstRowLastColumn="0" w:lastRowFirstColumn="0" w:lastRowLastColumn="0"/>
            </w:pPr>
            <w:r w:rsidRPr="00775687">
              <w:rPr>
                <w:lang w:eastAsia="fr-FR"/>
              </w:rPr>
              <w:t>Nombre</w:t>
            </w:r>
          </w:p>
        </w:tc>
      </w:tr>
      <w:tr w:rsidR="003F7FE7" w14:paraId="4736F8AF" w14:textId="77777777" w:rsidTr="00B72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037DF847" w14:textId="77777777" w:rsidR="003F7FE7" w:rsidRDefault="003F7FE7" w:rsidP="00B72F9F">
            <w:pPr>
              <w:rPr>
                <w:b w:val="0"/>
                <w:bCs w:val="0"/>
                <w:lang w:eastAsia="fr-FR"/>
              </w:rPr>
            </w:pPr>
            <w:r>
              <w:rPr>
                <w:lang w:eastAsia="fr-FR"/>
              </w:rPr>
              <w:t>Ministères</w:t>
            </w:r>
          </w:p>
          <w:p w14:paraId="4CD2EE85" w14:textId="14C32A6B" w:rsidR="003F7FE7" w:rsidRDefault="00290CBE" w:rsidP="00290CBE">
            <w:pPr>
              <w:pStyle w:val="Paragraphedeliste"/>
              <w:numPr>
                <w:ilvl w:val="0"/>
                <w:numId w:val="10"/>
              </w:numPr>
              <w:rPr>
                <w:lang w:eastAsia="fr-FR"/>
              </w:rPr>
            </w:pPr>
            <w:r>
              <w:rPr>
                <w:lang w:eastAsia="fr-FR"/>
              </w:rPr>
              <w:t>Ministère de l’Enseignement Supérieur et de la Recherche Scientifique (</w:t>
            </w:r>
            <w:r w:rsidR="003F7FE7" w:rsidRPr="00290CBE">
              <w:rPr>
                <w:lang w:eastAsia="fr-FR"/>
              </w:rPr>
              <w:t>OIPDES</w:t>
            </w:r>
            <w:r>
              <w:rPr>
                <w:lang w:eastAsia="fr-FR"/>
              </w:rPr>
              <w:t>)</w:t>
            </w:r>
          </w:p>
          <w:p w14:paraId="18897BC5" w14:textId="12680BE4" w:rsidR="003F7FE7" w:rsidRPr="003F7FE7" w:rsidRDefault="00035EAF" w:rsidP="00035EAF">
            <w:pPr>
              <w:pStyle w:val="Paragraphedeliste"/>
              <w:numPr>
                <w:ilvl w:val="0"/>
                <w:numId w:val="10"/>
              </w:numPr>
              <w:rPr>
                <w:lang w:eastAsia="fr-FR"/>
              </w:rPr>
            </w:pPr>
            <w:r w:rsidRPr="00035EAF">
              <w:rPr>
                <w:lang w:eastAsia="fr-FR"/>
              </w:rPr>
              <w:t xml:space="preserve">Ministère de la Promotion de la Jeunesse, de l’Insertion Professionnelle et du Service Civique </w:t>
            </w:r>
            <w:r>
              <w:rPr>
                <w:lang w:eastAsia="fr-FR"/>
              </w:rPr>
              <w:t>(AEJ)</w:t>
            </w:r>
          </w:p>
        </w:tc>
        <w:tc>
          <w:tcPr>
            <w:tcW w:w="2691" w:type="dxa"/>
          </w:tcPr>
          <w:p w14:paraId="6D5DEC16" w14:textId="1064F9C9" w:rsidR="00290CBE" w:rsidRDefault="00290CBE" w:rsidP="00B72F9F">
            <w:pPr>
              <w:jc w:val="center"/>
              <w:cnfStyle w:val="000000100000" w:firstRow="0" w:lastRow="0" w:firstColumn="0" w:lastColumn="0" w:oddVBand="0" w:evenVBand="0" w:oddHBand="1" w:evenHBand="0" w:firstRowFirstColumn="0" w:firstRowLastColumn="0" w:lastRowFirstColumn="0" w:lastRowLastColumn="0"/>
              <w:rPr>
                <w:lang w:eastAsia="fr-FR"/>
              </w:rPr>
            </w:pPr>
          </w:p>
          <w:p w14:paraId="0CCF5955" w14:textId="78B46956" w:rsidR="00290CBE" w:rsidRDefault="00290CBE" w:rsidP="00290CBE">
            <w:pPr>
              <w:cnfStyle w:val="000000100000" w:firstRow="0" w:lastRow="0" w:firstColumn="0" w:lastColumn="0" w:oddVBand="0" w:evenVBand="0" w:oddHBand="1" w:evenHBand="0" w:firstRowFirstColumn="0" w:firstRowLastColumn="0" w:lastRowFirstColumn="0" w:lastRowLastColumn="0"/>
              <w:rPr>
                <w:lang w:eastAsia="fr-FR"/>
              </w:rPr>
            </w:pPr>
          </w:p>
          <w:p w14:paraId="3C3A0034" w14:textId="1C326868" w:rsidR="003F7FE7" w:rsidRPr="00290CBE" w:rsidRDefault="00035EAF" w:rsidP="00290CBE">
            <w:pPr>
              <w:jc w:val="center"/>
              <w:cnfStyle w:val="000000100000" w:firstRow="0" w:lastRow="0" w:firstColumn="0" w:lastColumn="0" w:oddVBand="0" w:evenVBand="0" w:oddHBand="1" w:evenHBand="0" w:firstRowFirstColumn="0" w:firstRowLastColumn="0" w:lastRowFirstColumn="0" w:lastRowLastColumn="0"/>
              <w:rPr>
                <w:lang w:eastAsia="fr-FR"/>
              </w:rPr>
            </w:pPr>
            <w:r>
              <w:rPr>
                <w:lang w:eastAsia="fr-FR"/>
              </w:rPr>
              <w:t>2</w:t>
            </w:r>
          </w:p>
        </w:tc>
      </w:tr>
      <w:tr w:rsidR="00775687" w14:paraId="73E3FB09" w14:textId="77777777" w:rsidTr="00775687">
        <w:tc>
          <w:tcPr>
            <w:cnfStyle w:val="001000000000" w:firstRow="0" w:lastRow="0" w:firstColumn="1" w:lastColumn="0" w:oddVBand="0" w:evenVBand="0" w:oddHBand="0" w:evenHBand="0" w:firstRowFirstColumn="0" w:firstRowLastColumn="0" w:lastRowFirstColumn="0" w:lastRowLastColumn="0"/>
            <w:tcW w:w="6941" w:type="dxa"/>
          </w:tcPr>
          <w:p w14:paraId="4B5E8126" w14:textId="77777777" w:rsidR="003F7FE7" w:rsidRDefault="003F7FE7" w:rsidP="00775687">
            <w:pPr>
              <w:rPr>
                <w:b w:val="0"/>
                <w:bCs w:val="0"/>
                <w:lang w:eastAsia="fr-FR"/>
              </w:rPr>
            </w:pPr>
            <w:r>
              <w:rPr>
                <w:lang w:eastAsia="fr-FR"/>
              </w:rPr>
              <w:t>PEE Invités</w:t>
            </w:r>
          </w:p>
          <w:p w14:paraId="579DB552" w14:textId="77C7CB66" w:rsidR="00775687" w:rsidRDefault="00775687" w:rsidP="00775687"/>
        </w:tc>
        <w:tc>
          <w:tcPr>
            <w:tcW w:w="2691" w:type="dxa"/>
          </w:tcPr>
          <w:p w14:paraId="5841EB12" w14:textId="7DD54E1E" w:rsidR="00775687" w:rsidRDefault="00290CBE" w:rsidP="003F7FE7">
            <w:pPr>
              <w:jc w:val="center"/>
              <w:cnfStyle w:val="000000000000" w:firstRow="0" w:lastRow="0" w:firstColumn="0" w:lastColumn="0" w:oddVBand="0" w:evenVBand="0" w:oddHBand="0" w:evenHBand="0" w:firstRowFirstColumn="0" w:firstRowLastColumn="0" w:lastRowFirstColumn="0" w:lastRowLastColumn="0"/>
            </w:pPr>
            <w:r>
              <w:rPr>
                <w:lang w:eastAsia="fr-FR"/>
              </w:rPr>
              <w:t>8</w:t>
            </w:r>
          </w:p>
        </w:tc>
      </w:tr>
      <w:tr w:rsidR="003F7FE7" w14:paraId="62F133A6" w14:textId="77777777" w:rsidTr="007756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69DD2F9E" w14:textId="77777777" w:rsidR="003F7FE7" w:rsidRDefault="003F7FE7" w:rsidP="00775687">
            <w:pPr>
              <w:rPr>
                <w:b w:val="0"/>
                <w:bCs w:val="0"/>
                <w:lang w:eastAsia="fr-FR"/>
              </w:rPr>
            </w:pPr>
            <w:r>
              <w:rPr>
                <w:lang w:eastAsia="fr-FR"/>
              </w:rPr>
              <w:t>Partenaires</w:t>
            </w:r>
          </w:p>
          <w:p w14:paraId="2ADA1361" w14:textId="77777777" w:rsidR="003F7FE7" w:rsidRPr="003F7FE7" w:rsidRDefault="003F7FE7" w:rsidP="003F7FE7">
            <w:pPr>
              <w:pStyle w:val="Paragraphedeliste"/>
              <w:numPr>
                <w:ilvl w:val="0"/>
                <w:numId w:val="10"/>
              </w:numPr>
              <w:rPr>
                <w:lang w:eastAsia="fr-FR"/>
              </w:rPr>
            </w:pPr>
            <w:r>
              <w:rPr>
                <w:lang w:eastAsia="fr-FR"/>
              </w:rPr>
              <w:t>AUF</w:t>
            </w:r>
          </w:p>
          <w:p w14:paraId="5724E4FB" w14:textId="77777777" w:rsidR="003F7FE7" w:rsidRPr="003F7FE7" w:rsidRDefault="003F7FE7" w:rsidP="003F7FE7">
            <w:pPr>
              <w:pStyle w:val="Paragraphedeliste"/>
              <w:numPr>
                <w:ilvl w:val="0"/>
                <w:numId w:val="10"/>
              </w:numPr>
              <w:rPr>
                <w:lang w:eastAsia="fr-FR"/>
              </w:rPr>
            </w:pPr>
            <w:r>
              <w:rPr>
                <w:lang w:eastAsia="fr-FR"/>
              </w:rPr>
              <w:t>AFD</w:t>
            </w:r>
          </w:p>
          <w:p w14:paraId="05DB587F" w14:textId="77777777" w:rsidR="003F7FE7" w:rsidRPr="003F7FE7" w:rsidRDefault="003F7FE7" w:rsidP="003F7FE7">
            <w:pPr>
              <w:pStyle w:val="Paragraphedeliste"/>
              <w:numPr>
                <w:ilvl w:val="0"/>
                <w:numId w:val="10"/>
              </w:numPr>
              <w:rPr>
                <w:lang w:eastAsia="fr-FR"/>
              </w:rPr>
            </w:pPr>
            <w:r>
              <w:rPr>
                <w:lang w:eastAsia="fr-FR"/>
              </w:rPr>
              <w:t>FONSTI</w:t>
            </w:r>
          </w:p>
          <w:p w14:paraId="6D8BF9CC" w14:textId="77777777" w:rsidR="003F7FE7" w:rsidRPr="003F7FE7" w:rsidRDefault="003F7FE7" w:rsidP="003F7FE7">
            <w:pPr>
              <w:pStyle w:val="Paragraphedeliste"/>
              <w:numPr>
                <w:ilvl w:val="0"/>
                <w:numId w:val="10"/>
              </w:numPr>
              <w:rPr>
                <w:lang w:eastAsia="fr-FR"/>
              </w:rPr>
            </w:pPr>
            <w:r>
              <w:rPr>
                <w:lang w:eastAsia="fr-FR"/>
              </w:rPr>
              <w:t>ASCAD</w:t>
            </w:r>
          </w:p>
          <w:p w14:paraId="4BBB16C4" w14:textId="77777777" w:rsidR="003F7FE7" w:rsidRPr="003F7FE7" w:rsidRDefault="003F7FE7" w:rsidP="003F7FE7">
            <w:pPr>
              <w:pStyle w:val="Paragraphedeliste"/>
              <w:numPr>
                <w:ilvl w:val="0"/>
                <w:numId w:val="10"/>
              </w:numPr>
              <w:rPr>
                <w:lang w:eastAsia="fr-FR"/>
              </w:rPr>
            </w:pPr>
            <w:r>
              <w:rPr>
                <w:lang w:eastAsia="fr-FR"/>
              </w:rPr>
              <w:t>CAMPC</w:t>
            </w:r>
          </w:p>
          <w:p w14:paraId="088B2172" w14:textId="77777777" w:rsidR="003F7FE7" w:rsidRPr="003F7FE7" w:rsidRDefault="003F7FE7" w:rsidP="003F7FE7">
            <w:pPr>
              <w:pStyle w:val="Paragraphedeliste"/>
              <w:numPr>
                <w:ilvl w:val="0"/>
                <w:numId w:val="10"/>
              </w:numPr>
              <w:rPr>
                <w:lang w:eastAsia="fr-FR"/>
              </w:rPr>
            </w:pPr>
            <w:r>
              <w:rPr>
                <w:lang w:eastAsia="fr-FR"/>
              </w:rPr>
              <w:t>ORANGE CÔTE D’IVOIRE</w:t>
            </w:r>
          </w:p>
          <w:p w14:paraId="4F072344" w14:textId="77777777" w:rsidR="00290CBE" w:rsidRDefault="00290CBE" w:rsidP="00290CBE">
            <w:pPr>
              <w:pStyle w:val="Paragraphedeliste"/>
              <w:numPr>
                <w:ilvl w:val="0"/>
                <w:numId w:val="10"/>
              </w:numPr>
              <w:rPr>
                <w:lang w:eastAsia="fr-FR"/>
              </w:rPr>
            </w:pPr>
            <w:r>
              <w:rPr>
                <w:lang w:eastAsia="fr-FR"/>
              </w:rPr>
              <w:t>CNAC</w:t>
            </w:r>
          </w:p>
          <w:p w14:paraId="5FE0C849" w14:textId="77777777" w:rsidR="00290CBE" w:rsidRDefault="00290CBE" w:rsidP="00290CBE">
            <w:pPr>
              <w:pStyle w:val="Paragraphedeliste"/>
              <w:numPr>
                <w:ilvl w:val="0"/>
                <w:numId w:val="10"/>
              </w:numPr>
              <w:rPr>
                <w:lang w:eastAsia="fr-FR"/>
              </w:rPr>
            </w:pPr>
            <w:r>
              <w:rPr>
                <w:lang w:eastAsia="fr-FR"/>
              </w:rPr>
              <w:t>CRO</w:t>
            </w:r>
          </w:p>
          <w:p w14:paraId="4D707787" w14:textId="77777777" w:rsidR="00290CBE" w:rsidRDefault="00290CBE" w:rsidP="00290CBE">
            <w:pPr>
              <w:pStyle w:val="Paragraphedeliste"/>
              <w:numPr>
                <w:ilvl w:val="0"/>
                <w:numId w:val="10"/>
              </w:numPr>
              <w:rPr>
                <w:lang w:eastAsia="fr-FR"/>
              </w:rPr>
            </w:pPr>
            <w:r>
              <w:rPr>
                <w:lang w:eastAsia="fr-FR"/>
              </w:rPr>
              <w:t>MTN CI FOUNDATION</w:t>
            </w:r>
          </w:p>
          <w:p w14:paraId="6EA65C2B" w14:textId="77777777" w:rsidR="00290CBE" w:rsidRDefault="00290CBE" w:rsidP="00290CBE">
            <w:pPr>
              <w:pStyle w:val="Paragraphedeliste"/>
              <w:numPr>
                <w:ilvl w:val="0"/>
                <w:numId w:val="10"/>
              </w:numPr>
              <w:rPr>
                <w:lang w:eastAsia="fr-FR"/>
              </w:rPr>
            </w:pPr>
            <w:r>
              <w:rPr>
                <w:lang w:eastAsia="fr-FR"/>
              </w:rPr>
              <w:t>ISTC</w:t>
            </w:r>
          </w:p>
          <w:p w14:paraId="7F2ACD8F" w14:textId="77777777" w:rsidR="00290CBE" w:rsidRDefault="00290CBE" w:rsidP="00290CBE">
            <w:pPr>
              <w:pStyle w:val="Paragraphedeliste"/>
              <w:numPr>
                <w:ilvl w:val="0"/>
                <w:numId w:val="10"/>
              </w:numPr>
              <w:rPr>
                <w:lang w:eastAsia="fr-FR"/>
              </w:rPr>
            </w:pPr>
            <w:r>
              <w:rPr>
                <w:lang w:eastAsia="fr-FR"/>
              </w:rPr>
              <w:t>IPNEPT</w:t>
            </w:r>
          </w:p>
          <w:p w14:paraId="281CF58A" w14:textId="77777777" w:rsidR="00290CBE" w:rsidRDefault="00290CBE" w:rsidP="00290CBE">
            <w:pPr>
              <w:pStyle w:val="Paragraphedeliste"/>
              <w:numPr>
                <w:ilvl w:val="0"/>
                <w:numId w:val="10"/>
              </w:numPr>
              <w:rPr>
                <w:lang w:eastAsia="fr-FR"/>
              </w:rPr>
            </w:pPr>
            <w:r>
              <w:rPr>
                <w:lang w:eastAsia="fr-FR"/>
              </w:rPr>
              <w:t>CGEDS</w:t>
            </w:r>
          </w:p>
          <w:p w14:paraId="7A047C15" w14:textId="77777777" w:rsidR="00290CBE" w:rsidRDefault="00290CBE" w:rsidP="00290CBE">
            <w:pPr>
              <w:pStyle w:val="Paragraphedeliste"/>
              <w:numPr>
                <w:ilvl w:val="0"/>
                <w:numId w:val="10"/>
              </w:numPr>
              <w:rPr>
                <w:lang w:eastAsia="fr-FR"/>
              </w:rPr>
            </w:pPr>
            <w:r>
              <w:rPr>
                <w:lang w:eastAsia="fr-FR"/>
              </w:rPr>
              <w:t>AFEMCI</w:t>
            </w:r>
          </w:p>
          <w:p w14:paraId="19192060" w14:textId="77777777" w:rsidR="00290CBE" w:rsidRDefault="00290CBE" w:rsidP="00290CBE">
            <w:pPr>
              <w:pStyle w:val="Paragraphedeliste"/>
              <w:numPr>
                <w:ilvl w:val="0"/>
                <w:numId w:val="10"/>
              </w:numPr>
              <w:rPr>
                <w:lang w:eastAsia="fr-FR"/>
              </w:rPr>
            </w:pPr>
            <w:r>
              <w:rPr>
                <w:lang w:eastAsia="fr-FR"/>
              </w:rPr>
              <w:t>Centre d’incubation à distance</w:t>
            </w:r>
          </w:p>
          <w:p w14:paraId="73FBC855" w14:textId="77777777" w:rsidR="00290CBE" w:rsidRDefault="00290CBE" w:rsidP="00290CBE">
            <w:pPr>
              <w:pStyle w:val="Paragraphedeliste"/>
              <w:numPr>
                <w:ilvl w:val="0"/>
                <w:numId w:val="10"/>
              </w:numPr>
              <w:rPr>
                <w:lang w:eastAsia="fr-FR"/>
              </w:rPr>
            </w:pPr>
            <w:r>
              <w:rPr>
                <w:lang w:eastAsia="fr-FR"/>
              </w:rPr>
              <w:t>DGTCP</w:t>
            </w:r>
          </w:p>
          <w:p w14:paraId="1D414D55" w14:textId="77777777" w:rsidR="00290CBE" w:rsidRDefault="00290CBE" w:rsidP="00290CBE">
            <w:pPr>
              <w:pStyle w:val="Paragraphedeliste"/>
              <w:numPr>
                <w:ilvl w:val="0"/>
                <w:numId w:val="10"/>
              </w:numPr>
              <w:rPr>
                <w:lang w:eastAsia="fr-FR"/>
              </w:rPr>
            </w:pPr>
            <w:r>
              <w:rPr>
                <w:lang w:eastAsia="fr-FR"/>
              </w:rPr>
              <w:t>DGI</w:t>
            </w:r>
          </w:p>
          <w:p w14:paraId="6D407172" w14:textId="77777777" w:rsidR="00290CBE" w:rsidRDefault="00290CBE" w:rsidP="00290CBE">
            <w:pPr>
              <w:pStyle w:val="Paragraphedeliste"/>
              <w:numPr>
                <w:ilvl w:val="0"/>
                <w:numId w:val="10"/>
              </w:numPr>
              <w:rPr>
                <w:lang w:eastAsia="fr-FR"/>
              </w:rPr>
            </w:pPr>
            <w:r>
              <w:rPr>
                <w:lang w:eastAsia="fr-FR"/>
              </w:rPr>
              <w:t>INSAAC</w:t>
            </w:r>
          </w:p>
          <w:p w14:paraId="5C4D0BC3" w14:textId="77777777" w:rsidR="00290CBE" w:rsidRDefault="00290CBE" w:rsidP="00290CBE">
            <w:pPr>
              <w:pStyle w:val="Paragraphedeliste"/>
              <w:numPr>
                <w:ilvl w:val="0"/>
                <w:numId w:val="10"/>
              </w:numPr>
              <w:rPr>
                <w:lang w:eastAsia="fr-FR"/>
              </w:rPr>
            </w:pPr>
            <w:r>
              <w:rPr>
                <w:lang w:eastAsia="fr-FR"/>
              </w:rPr>
              <w:t>COMNAT UNESCO</w:t>
            </w:r>
            <w:bookmarkStart w:id="0" w:name="_GoBack"/>
            <w:bookmarkEnd w:id="0"/>
          </w:p>
          <w:p w14:paraId="6D1E6867" w14:textId="12C920AB" w:rsidR="003F7FE7" w:rsidRPr="003F7FE7" w:rsidRDefault="00290CBE" w:rsidP="00290CBE">
            <w:pPr>
              <w:pStyle w:val="Paragraphedeliste"/>
              <w:numPr>
                <w:ilvl w:val="0"/>
                <w:numId w:val="10"/>
              </w:numPr>
              <w:rPr>
                <w:lang w:eastAsia="fr-FR"/>
              </w:rPr>
            </w:pPr>
            <w:r>
              <w:rPr>
                <w:lang w:eastAsia="fr-FR"/>
              </w:rPr>
              <w:lastRenderedPageBreak/>
              <w:t>FRATERNITE MATIN</w:t>
            </w:r>
          </w:p>
        </w:tc>
        <w:tc>
          <w:tcPr>
            <w:tcW w:w="2691" w:type="dxa"/>
          </w:tcPr>
          <w:p w14:paraId="42982C88" w14:textId="4F5376E9" w:rsidR="00035EAF" w:rsidRDefault="00035EAF" w:rsidP="003F7FE7">
            <w:pPr>
              <w:jc w:val="center"/>
              <w:cnfStyle w:val="000000100000" w:firstRow="0" w:lastRow="0" w:firstColumn="0" w:lastColumn="0" w:oddVBand="0" w:evenVBand="0" w:oddHBand="1" w:evenHBand="0" w:firstRowFirstColumn="0" w:firstRowLastColumn="0" w:lastRowFirstColumn="0" w:lastRowLastColumn="0"/>
              <w:rPr>
                <w:lang w:eastAsia="fr-FR"/>
              </w:rPr>
            </w:pPr>
          </w:p>
          <w:p w14:paraId="1B46F464" w14:textId="77777777" w:rsidR="00035EAF" w:rsidRPr="00035EAF" w:rsidRDefault="00035EAF" w:rsidP="00035EAF">
            <w:pPr>
              <w:cnfStyle w:val="000000100000" w:firstRow="0" w:lastRow="0" w:firstColumn="0" w:lastColumn="0" w:oddVBand="0" w:evenVBand="0" w:oddHBand="1" w:evenHBand="0" w:firstRowFirstColumn="0" w:firstRowLastColumn="0" w:lastRowFirstColumn="0" w:lastRowLastColumn="0"/>
              <w:rPr>
                <w:lang w:eastAsia="fr-FR"/>
              </w:rPr>
            </w:pPr>
          </w:p>
          <w:p w14:paraId="6AEDF8E9" w14:textId="77777777" w:rsidR="00035EAF" w:rsidRPr="00035EAF" w:rsidRDefault="00035EAF" w:rsidP="00035EAF">
            <w:pPr>
              <w:cnfStyle w:val="000000100000" w:firstRow="0" w:lastRow="0" w:firstColumn="0" w:lastColumn="0" w:oddVBand="0" w:evenVBand="0" w:oddHBand="1" w:evenHBand="0" w:firstRowFirstColumn="0" w:firstRowLastColumn="0" w:lastRowFirstColumn="0" w:lastRowLastColumn="0"/>
              <w:rPr>
                <w:lang w:eastAsia="fr-FR"/>
              </w:rPr>
            </w:pPr>
          </w:p>
          <w:p w14:paraId="442D1CFF" w14:textId="77777777" w:rsidR="00035EAF" w:rsidRPr="00035EAF" w:rsidRDefault="00035EAF" w:rsidP="00035EAF">
            <w:pPr>
              <w:cnfStyle w:val="000000100000" w:firstRow="0" w:lastRow="0" w:firstColumn="0" w:lastColumn="0" w:oddVBand="0" w:evenVBand="0" w:oddHBand="1" w:evenHBand="0" w:firstRowFirstColumn="0" w:firstRowLastColumn="0" w:lastRowFirstColumn="0" w:lastRowLastColumn="0"/>
              <w:rPr>
                <w:lang w:eastAsia="fr-FR"/>
              </w:rPr>
            </w:pPr>
          </w:p>
          <w:p w14:paraId="47292843" w14:textId="77777777" w:rsidR="00035EAF" w:rsidRPr="00035EAF" w:rsidRDefault="00035EAF" w:rsidP="00035EAF">
            <w:pPr>
              <w:cnfStyle w:val="000000100000" w:firstRow="0" w:lastRow="0" w:firstColumn="0" w:lastColumn="0" w:oddVBand="0" w:evenVBand="0" w:oddHBand="1" w:evenHBand="0" w:firstRowFirstColumn="0" w:firstRowLastColumn="0" w:lastRowFirstColumn="0" w:lastRowLastColumn="0"/>
              <w:rPr>
                <w:lang w:eastAsia="fr-FR"/>
              </w:rPr>
            </w:pPr>
          </w:p>
          <w:p w14:paraId="50059FA3" w14:textId="6934AFFB" w:rsidR="00035EAF" w:rsidRDefault="00035EAF" w:rsidP="00035EAF">
            <w:pPr>
              <w:cnfStyle w:val="000000100000" w:firstRow="0" w:lastRow="0" w:firstColumn="0" w:lastColumn="0" w:oddVBand="0" w:evenVBand="0" w:oddHBand="1" w:evenHBand="0" w:firstRowFirstColumn="0" w:firstRowLastColumn="0" w:lastRowFirstColumn="0" w:lastRowLastColumn="0"/>
              <w:rPr>
                <w:lang w:eastAsia="fr-FR"/>
              </w:rPr>
            </w:pPr>
          </w:p>
          <w:p w14:paraId="1491E2A0" w14:textId="77777777" w:rsidR="00CD11FC" w:rsidRDefault="00CD11FC" w:rsidP="00035EAF">
            <w:pPr>
              <w:jc w:val="center"/>
              <w:cnfStyle w:val="000000100000" w:firstRow="0" w:lastRow="0" w:firstColumn="0" w:lastColumn="0" w:oddVBand="0" w:evenVBand="0" w:oddHBand="1" w:evenHBand="0" w:firstRowFirstColumn="0" w:firstRowLastColumn="0" w:lastRowFirstColumn="0" w:lastRowLastColumn="0"/>
              <w:rPr>
                <w:lang w:eastAsia="fr-FR"/>
              </w:rPr>
            </w:pPr>
          </w:p>
          <w:p w14:paraId="5295FE73" w14:textId="77777777" w:rsidR="00CD11FC" w:rsidRDefault="00CD11FC" w:rsidP="00035EAF">
            <w:pPr>
              <w:jc w:val="center"/>
              <w:cnfStyle w:val="000000100000" w:firstRow="0" w:lastRow="0" w:firstColumn="0" w:lastColumn="0" w:oddVBand="0" w:evenVBand="0" w:oddHBand="1" w:evenHBand="0" w:firstRowFirstColumn="0" w:firstRowLastColumn="0" w:lastRowFirstColumn="0" w:lastRowLastColumn="0"/>
              <w:rPr>
                <w:lang w:eastAsia="fr-FR"/>
              </w:rPr>
            </w:pPr>
          </w:p>
          <w:p w14:paraId="53D699A9" w14:textId="77777777" w:rsidR="00CD11FC" w:rsidRDefault="00CD11FC" w:rsidP="00035EAF">
            <w:pPr>
              <w:jc w:val="center"/>
              <w:cnfStyle w:val="000000100000" w:firstRow="0" w:lastRow="0" w:firstColumn="0" w:lastColumn="0" w:oddVBand="0" w:evenVBand="0" w:oddHBand="1" w:evenHBand="0" w:firstRowFirstColumn="0" w:firstRowLastColumn="0" w:lastRowFirstColumn="0" w:lastRowLastColumn="0"/>
              <w:rPr>
                <w:lang w:eastAsia="fr-FR"/>
              </w:rPr>
            </w:pPr>
          </w:p>
          <w:p w14:paraId="25500E85" w14:textId="150AA131" w:rsidR="003F7FE7" w:rsidRPr="00035EAF" w:rsidRDefault="00035EAF" w:rsidP="00035EAF">
            <w:pPr>
              <w:jc w:val="center"/>
              <w:cnfStyle w:val="000000100000" w:firstRow="0" w:lastRow="0" w:firstColumn="0" w:lastColumn="0" w:oddVBand="0" w:evenVBand="0" w:oddHBand="1" w:evenHBand="0" w:firstRowFirstColumn="0" w:firstRowLastColumn="0" w:lastRowFirstColumn="0" w:lastRowLastColumn="0"/>
              <w:rPr>
                <w:lang w:eastAsia="fr-FR"/>
              </w:rPr>
            </w:pPr>
            <w:r>
              <w:rPr>
                <w:lang w:eastAsia="fr-FR"/>
              </w:rPr>
              <w:t>19</w:t>
            </w:r>
          </w:p>
        </w:tc>
      </w:tr>
      <w:tr w:rsidR="00035EAF" w:rsidRPr="007D4BD0" w14:paraId="4CF70CA8" w14:textId="77777777" w:rsidTr="008C7D01">
        <w:trPr>
          <w:trHeight w:val="2776"/>
        </w:trPr>
        <w:tc>
          <w:tcPr>
            <w:cnfStyle w:val="001000000000" w:firstRow="0" w:lastRow="0" w:firstColumn="1" w:lastColumn="0" w:oddVBand="0" w:evenVBand="0" w:oddHBand="0" w:evenHBand="0" w:firstRowFirstColumn="0" w:firstRowLastColumn="0" w:lastRowFirstColumn="0" w:lastRowLastColumn="0"/>
            <w:tcW w:w="6941" w:type="dxa"/>
          </w:tcPr>
          <w:p w14:paraId="0E10930E" w14:textId="67614A76" w:rsidR="00035EAF" w:rsidRPr="00035EAF" w:rsidRDefault="00035EAF" w:rsidP="00035EAF">
            <w:pPr>
              <w:pStyle w:val="Paragraphedeliste"/>
              <w:numPr>
                <w:ilvl w:val="0"/>
                <w:numId w:val="20"/>
              </w:numPr>
              <w:rPr>
                <w:b w:val="0"/>
                <w:bCs w:val="0"/>
              </w:rPr>
            </w:pPr>
            <w:r w:rsidRPr="00035EAF">
              <w:t>Fablabs et incubateurs</w:t>
            </w:r>
          </w:p>
          <w:p w14:paraId="467819F7" w14:textId="7375ECF6" w:rsidR="00035EAF" w:rsidRPr="00035EAF" w:rsidRDefault="00035EAF" w:rsidP="00035EAF">
            <w:pPr>
              <w:pStyle w:val="Paragraphedeliste"/>
              <w:numPr>
                <w:ilvl w:val="0"/>
                <w:numId w:val="20"/>
              </w:numPr>
              <w:rPr>
                <w:b w:val="0"/>
                <w:bCs w:val="0"/>
              </w:rPr>
            </w:pPr>
            <w:r w:rsidRPr="00035EAF">
              <w:rPr>
                <w:lang w:eastAsia="fr-FR"/>
              </w:rPr>
              <w:t>Membres du PEE</w:t>
            </w:r>
          </w:p>
          <w:p w14:paraId="0888E5D6" w14:textId="77777777" w:rsidR="00035EAF" w:rsidRPr="00035EAF" w:rsidRDefault="00035EAF" w:rsidP="00035EAF">
            <w:pPr>
              <w:pStyle w:val="Paragraphedeliste"/>
              <w:numPr>
                <w:ilvl w:val="0"/>
                <w:numId w:val="20"/>
              </w:numPr>
              <w:rPr>
                <w:b w:val="0"/>
                <w:bCs w:val="0"/>
              </w:rPr>
            </w:pPr>
            <w:r w:rsidRPr="00035EAF">
              <w:rPr>
                <w:rFonts w:eastAsia="Arial"/>
              </w:rPr>
              <w:t>Membres du CSE</w:t>
            </w:r>
          </w:p>
          <w:p w14:paraId="06E5F2B3" w14:textId="77777777" w:rsidR="00035EAF" w:rsidRPr="00035EAF" w:rsidRDefault="00035EAF" w:rsidP="00035EAF">
            <w:pPr>
              <w:pStyle w:val="Paragraphedeliste"/>
              <w:numPr>
                <w:ilvl w:val="0"/>
                <w:numId w:val="20"/>
              </w:numPr>
              <w:rPr>
                <w:b w:val="0"/>
                <w:bCs w:val="0"/>
              </w:rPr>
            </w:pPr>
            <w:r w:rsidRPr="00035EAF">
              <w:rPr>
                <w:rFonts w:eastAsia="Times New Roman"/>
                <w:color w:val="222222"/>
                <w:lang w:eastAsia="fr-FR"/>
              </w:rPr>
              <w:t xml:space="preserve">Equipe Formateurs </w:t>
            </w:r>
          </w:p>
          <w:p w14:paraId="162C112B" w14:textId="77777777" w:rsidR="00035EAF" w:rsidRPr="00035EAF" w:rsidRDefault="00035EAF" w:rsidP="00035EAF">
            <w:pPr>
              <w:pStyle w:val="Paragraphedeliste"/>
              <w:numPr>
                <w:ilvl w:val="0"/>
                <w:numId w:val="20"/>
              </w:numPr>
              <w:rPr>
                <w:b w:val="0"/>
                <w:bCs w:val="0"/>
              </w:rPr>
            </w:pPr>
            <w:r w:rsidRPr="00035EAF">
              <w:rPr>
                <w:rFonts w:eastAsia="Times New Roman"/>
                <w:color w:val="222222"/>
                <w:lang w:eastAsia="fr-FR"/>
              </w:rPr>
              <w:t>Responsables pédagogiques</w:t>
            </w:r>
          </w:p>
          <w:p w14:paraId="229E4C75" w14:textId="7DC54A17" w:rsidR="00035EAF" w:rsidRPr="00035EAF" w:rsidRDefault="00035EAF" w:rsidP="00035EAF">
            <w:pPr>
              <w:pStyle w:val="Paragraphedeliste"/>
              <w:numPr>
                <w:ilvl w:val="0"/>
                <w:numId w:val="20"/>
              </w:numPr>
              <w:rPr>
                <w:b w:val="0"/>
                <w:bCs w:val="0"/>
              </w:rPr>
            </w:pPr>
            <w:r w:rsidRPr="00035EAF">
              <w:rPr>
                <w:rFonts w:eastAsia="Times New Roman"/>
                <w:color w:val="222222"/>
                <w:lang w:eastAsia="fr-FR"/>
              </w:rPr>
              <w:t>Coordonnateur PEE Côte d’Ivoire</w:t>
            </w:r>
          </w:p>
          <w:p w14:paraId="24787C21" w14:textId="77777777" w:rsidR="00035EAF" w:rsidRPr="00035EAF" w:rsidRDefault="00035EAF" w:rsidP="00035EAF">
            <w:pPr>
              <w:pStyle w:val="Paragraphedeliste"/>
              <w:numPr>
                <w:ilvl w:val="0"/>
                <w:numId w:val="20"/>
              </w:numPr>
              <w:rPr>
                <w:b w:val="0"/>
                <w:bCs w:val="0"/>
              </w:rPr>
            </w:pPr>
            <w:r>
              <w:rPr>
                <w:rFonts w:eastAsia="Times New Roman"/>
                <w:color w:val="222222"/>
                <w:lang w:eastAsia="fr-FR"/>
              </w:rPr>
              <w:t xml:space="preserve">Apprenants </w:t>
            </w:r>
            <w:r w:rsidRPr="00035EAF">
              <w:rPr>
                <w:rFonts w:eastAsia="Times New Roman"/>
                <w:color w:val="222222"/>
                <w:lang w:eastAsia="fr-FR"/>
              </w:rPr>
              <w:t>Cohorte 1</w:t>
            </w:r>
          </w:p>
          <w:p w14:paraId="4794F2BD" w14:textId="2DE7E89D" w:rsidR="00035EAF" w:rsidRPr="00035EAF" w:rsidRDefault="00035EAF" w:rsidP="00035EAF">
            <w:pPr>
              <w:pStyle w:val="Paragraphedeliste"/>
              <w:numPr>
                <w:ilvl w:val="0"/>
                <w:numId w:val="20"/>
              </w:numPr>
            </w:pPr>
            <w:r w:rsidRPr="00035EAF">
              <w:rPr>
                <w:rFonts w:eastAsia="Arial"/>
              </w:rPr>
              <w:t>Porteurs de projets et étudiants</w:t>
            </w:r>
          </w:p>
        </w:tc>
        <w:tc>
          <w:tcPr>
            <w:tcW w:w="2691" w:type="dxa"/>
          </w:tcPr>
          <w:p w14:paraId="38310E1C" w14:textId="28414E3E" w:rsidR="00035EAF" w:rsidRPr="00035EAF" w:rsidRDefault="00035EAF" w:rsidP="003F7FE7">
            <w:pPr>
              <w:jc w:val="center"/>
              <w:cnfStyle w:val="000000000000" w:firstRow="0" w:lastRow="0" w:firstColumn="0" w:lastColumn="0" w:oddVBand="0" w:evenVBand="0" w:oddHBand="0" w:evenHBand="0" w:firstRowFirstColumn="0" w:firstRowLastColumn="0" w:lastRowFirstColumn="0" w:lastRowLastColumn="0"/>
            </w:pPr>
          </w:p>
          <w:p w14:paraId="310E446A" w14:textId="77777777" w:rsidR="00035EAF" w:rsidRPr="00035EAF" w:rsidRDefault="00035EAF" w:rsidP="00035EAF">
            <w:pPr>
              <w:cnfStyle w:val="000000000000" w:firstRow="0" w:lastRow="0" w:firstColumn="0" w:lastColumn="0" w:oddVBand="0" w:evenVBand="0" w:oddHBand="0" w:evenHBand="0" w:firstRowFirstColumn="0" w:firstRowLastColumn="0" w:lastRowFirstColumn="0" w:lastRowLastColumn="0"/>
            </w:pPr>
          </w:p>
          <w:p w14:paraId="011BF509" w14:textId="77777777" w:rsidR="00035EAF" w:rsidRPr="00035EAF" w:rsidRDefault="00035EAF" w:rsidP="00035EAF">
            <w:pPr>
              <w:cnfStyle w:val="000000000000" w:firstRow="0" w:lastRow="0" w:firstColumn="0" w:lastColumn="0" w:oddVBand="0" w:evenVBand="0" w:oddHBand="0" w:evenHBand="0" w:firstRowFirstColumn="0" w:firstRowLastColumn="0" w:lastRowFirstColumn="0" w:lastRowLastColumn="0"/>
            </w:pPr>
          </w:p>
          <w:p w14:paraId="501A2A01" w14:textId="77777777" w:rsidR="00035EAF" w:rsidRPr="00035EAF" w:rsidRDefault="00035EAF" w:rsidP="00035EAF">
            <w:pPr>
              <w:cnfStyle w:val="000000000000" w:firstRow="0" w:lastRow="0" w:firstColumn="0" w:lastColumn="0" w:oddVBand="0" w:evenVBand="0" w:oddHBand="0" w:evenHBand="0" w:firstRowFirstColumn="0" w:firstRowLastColumn="0" w:lastRowFirstColumn="0" w:lastRowLastColumn="0"/>
            </w:pPr>
          </w:p>
          <w:p w14:paraId="6C637291" w14:textId="35146BA6" w:rsidR="00035EAF" w:rsidRPr="00035EAF" w:rsidRDefault="00035EAF" w:rsidP="00035EAF">
            <w:pPr>
              <w:cnfStyle w:val="000000000000" w:firstRow="0" w:lastRow="0" w:firstColumn="0" w:lastColumn="0" w:oddVBand="0" w:evenVBand="0" w:oddHBand="0" w:evenHBand="0" w:firstRowFirstColumn="0" w:firstRowLastColumn="0" w:lastRowFirstColumn="0" w:lastRowLastColumn="0"/>
            </w:pPr>
          </w:p>
          <w:p w14:paraId="6B72843D" w14:textId="122CB5D6" w:rsidR="00035EAF" w:rsidRPr="00035EAF" w:rsidRDefault="00035EAF" w:rsidP="00035EAF">
            <w:pPr>
              <w:jc w:val="center"/>
              <w:cnfStyle w:val="000000000000" w:firstRow="0" w:lastRow="0" w:firstColumn="0" w:lastColumn="0" w:oddVBand="0" w:evenVBand="0" w:oddHBand="0" w:evenHBand="0" w:firstRowFirstColumn="0" w:firstRowLastColumn="0" w:lastRowFirstColumn="0" w:lastRowLastColumn="0"/>
            </w:pPr>
            <w:r w:rsidRPr="00035EAF">
              <w:t>95</w:t>
            </w:r>
          </w:p>
        </w:tc>
      </w:tr>
      <w:tr w:rsidR="00775687" w:rsidRPr="007D4BD0" w14:paraId="6374532B" w14:textId="77777777" w:rsidTr="007756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70288925" w14:textId="35DE88CA" w:rsidR="00775687" w:rsidRPr="007D4BD0" w:rsidRDefault="00775687" w:rsidP="00775687">
            <w:pPr>
              <w:rPr>
                <w:highlight w:val="yellow"/>
              </w:rPr>
            </w:pPr>
            <w:r w:rsidRPr="00035EAF">
              <w:rPr>
                <w:rFonts w:eastAsia="Times New Roman"/>
                <w:color w:val="222222"/>
                <w:lang w:eastAsia="fr-FR"/>
              </w:rPr>
              <w:t xml:space="preserve">                                                                         TOTAL</w:t>
            </w:r>
          </w:p>
        </w:tc>
        <w:tc>
          <w:tcPr>
            <w:tcW w:w="2691" w:type="dxa"/>
          </w:tcPr>
          <w:p w14:paraId="5E224315" w14:textId="6DC51906" w:rsidR="00775687" w:rsidRPr="00035EAF" w:rsidRDefault="00035EAF" w:rsidP="003F7FE7">
            <w:pPr>
              <w:jc w:val="center"/>
              <w:cnfStyle w:val="000000100000" w:firstRow="0" w:lastRow="0" w:firstColumn="0" w:lastColumn="0" w:oddVBand="0" w:evenVBand="0" w:oddHBand="1" w:evenHBand="0" w:firstRowFirstColumn="0" w:firstRowLastColumn="0" w:lastRowFirstColumn="0" w:lastRowLastColumn="0"/>
              <w:rPr>
                <w:b/>
              </w:rPr>
            </w:pPr>
            <w:r w:rsidRPr="00035EAF">
              <w:rPr>
                <w:rFonts w:eastAsia="Times New Roman"/>
                <w:b/>
                <w:color w:val="222222"/>
                <w:lang w:eastAsia="fr-FR"/>
              </w:rPr>
              <w:t>124</w:t>
            </w:r>
          </w:p>
        </w:tc>
      </w:tr>
    </w:tbl>
    <w:p w14:paraId="7C777330" w14:textId="77777777" w:rsidR="006C1D40" w:rsidRDefault="006C1D40"/>
    <w:sectPr w:rsidR="006C1D40" w:rsidSect="005D5BB7">
      <w:footerReference w:type="default" r:id="rId10"/>
      <w:pgSz w:w="11910" w:h="16840"/>
      <w:pgMar w:top="1134" w:right="1134" w:bottom="1134" w:left="1134" w:header="0"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992FE" w14:textId="77777777" w:rsidR="002E2322" w:rsidRDefault="002E2322">
      <w:r>
        <w:separator/>
      </w:r>
    </w:p>
  </w:endnote>
  <w:endnote w:type="continuationSeparator" w:id="0">
    <w:p w14:paraId="450785AC" w14:textId="77777777" w:rsidR="002E2322" w:rsidRDefault="002E2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MT">
    <w:altName w:val="MS Gothic"/>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9D0DF" w14:textId="77777777" w:rsidR="00B72F9F" w:rsidRDefault="00B72F9F">
    <w:pPr>
      <w:pStyle w:val="Corpsdetexte"/>
      <w:spacing w:line="14" w:lineRule="auto"/>
      <w:rPr>
        <w:sz w:val="20"/>
      </w:rPr>
    </w:pPr>
    <w:r>
      <w:rPr>
        <w:noProof/>
        <w:sz w:val="20"/>
        <w:lang w:val="en-US"/>
      </w:rPr>
      <mc:AlternateContent>
        <mc:Choice Requires="wps">
          <w:drawing>
            <wp:anchor distT="0" distB="0" distL="0" distR="0" simplePos="0" relativeHeight="487261184" behindDoc="1" locked="0" layoutInCell="1" allowOverlap="1" wp14:anchorId="4005BD61" wp14:editId="373F0423">
              <wp:simplePos x="0" y="0"/>
              <wp:positionH relativeFrom="page">
                <wp:posOffset>6545326</wp:posOffset>
              </wp:positionH>
              <wp:positionV relativeFrom="page">
                <wp:posOffset>10086413</wp:posOffset>
              </wp:positionV>
              <wp:extent cx="1670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4B970450" w14:textId="69D59E31" w:rsidR="00B72F9F" w:rsidRDefault="00B72F9F">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sidR="00B54607">
                            <w:rPr>
                              <w:rFonts w:ascii="Arial MT"/>
                              <w:noProof/>
                              <w:spacing w:val="-10"/>
                            </w:rPr>
                            <w:t>6</w:t>
                          </w:r>
                          <w:r>
                            <w:rPr>
                              <w:rFonts w:ascii="Arial MT"/>
                              <w:spacing w:val="-10"/>
                            </w:rPr>
                            <w:fldChar w:fldCharType="end"/>
                          </w:r>
                        </w:p>
                      </w:txbxContent>
                    </wps:txbx>
                    <wps:bodyPr wrap="square" lIns="0" tIns="0" rIns="0" bIns="0" rtlCol="0">
                      <a:noAutofit/>
                    </wps:bodyPr>
                  </wps:wsp>
                </a:graphicData>
              </a:graphic>
            </wp:anchor>
          </w:drawing>
        </mc:Choice>
        <mc:Fallback>
          <w:pict>
            <v:shapetype w14:anchorId="4005BD61" id="_x0000_t202" coordsize="21600,21600" o:spt="202" path="m,l,21600r21600,l21600,xe">
              <v:stroke joinstyle="miter"/>
              <v:path gradientshapeok="t" o:connecttype="rect"/>
            </v:shapetype>
            <v:shape id="Textbox 1" o:spid="_x0000_s1026" type="#_x0000_t202" style="position:absolute;margin-left:515.4pt;margin-top:794.2pt;width:13.15pt;height:14.35pt;z-index:-1605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" filled="f" stroked="f">
              <v:path arrowok="t"/>
              <v:textbox inset="0,0,0,0">
                <w:txbxContent>
                  <w:p w14:paraId="4B970450" w14:textId="69D59E31" w:rsidR="00B72F9F" w:rsidRDefault="00B72F9F">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sidR="00B54607">
                      <w:rPr>
                        <w:rFonts w:ascii="Arial MT"/>
                        <w:noProof/>
                        <w:spacing w:val="-10"/>
                      </w:rPr>
                      <w:t>6</w:t>
                    </w:r>
                    <w:r>
                      <w:rPr>
                        <w:rFonts w:ascii="Arial MT"/>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DEDA9" w14:textId="77777777" w:rsidR="002E2322" w:rsidRDefault="002E2322">
      <w:r>
        <w:separator/>
      </w:r>
    </w:p>
  </w:footnote>
  <w:footnote w:type="continuationSeparator" w:id="0">
    <w:p w14:paraId="3760AB40" w14:textId="77777777" w:rsidR="002E2322" w:rsidRDefault="002E2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A87"/>
    <w:multiLevelType w:val="hybridMultilevel"/>
    <w:tmpl w:val="80ACD06E"/>
    <w:lvl w:ilvl="0" w:tplc="4CA25C82">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5D4FF3"/>
    <w:multiLevelType w:val="hybridMultilevel"/>
    <w:tmpl w:val="DAE2A75C"/>
    <w:lvl w:ilvl="0" w:tplc="0D0278C8">
      <w:start w:val="1"/>
      <w:numFmt w:val="upperRoman"/>
      <w:lvlText w:val="%1-"/>
      <w:lvlJc w:val="left"/>
      <w:pPr>
        <w:ind w:left="140" w:hanging="140"/>
      </w:pPr>
      <w:rPr>
        <w:rFonts w:ascii="Calibri" w:eastAsia="Calibri" w:hAnsi="Calibri" w:cs="Calibri" w:hint="default"/>
        <w:b/>
        <w:bCs/>
        <w:i w:val="0"/>
        <w:iCs w:val="0"/>
        <w:color w:val="212121"/>
        <w:spacing w:val="0"/>
        <w:w w:val="93"/>
        <w:sz w:val="22"/>
        <w:szCs w:val="22"/>
        <w:lang w:val="fr-FR" w:eastAsia="en-US" w:bidi="ar-SA"/>
      </w:rPr>
    </w:lvl>
    <w:lvl w:ilvl="1" w:tplc="2DEAD5F2">
      <w:start w:val="1"/>
      <w:numFmt w:val="decimal"/>
      <w:lvlText w:val="%2."/>
      <w:lvlJc w:val="left"/>
      <w:pPr>
        <w:ind w:left="720" w:hanging="360"/>
      </w:pPr>
      <w:rPr>
        <w:rFonts w:ascii="Calibri" w:eastAsia="Calibri" w:hAnsi="Calibri" w:cs="Calibri" w:hint="default"/>
        <w:b w:val="0"/>
        <w:bCs w:val="0"/>
        <w:i w:val="0"/>
        <w:iCs w:val="0"/>
        <w:spacing w:val="0"/>
        <w:w w:val="100"/>
        <w:sz w:val="24"/>
        <w:szCs w:val="24"/>
        <w:lang w:val="fr-FR" w:eastAsia="en-US" w:bidi="ar-SA"/>
      </w:rPr>
    </w:lvl>
    <w:lvl w:ilvl="2" w:tplc="30241D88">
      <w:numFmt w:val="bullet"/>
      <w:lvlText w:val=""/>
      <w:lvlJc w:val="left"/>
      <w:pPr>
        <w:ind w:left="720" w:hanging="360"/>
      </w:pPr>
      <w:rPr>
        <w:rFonts w:ascii="Symbol" w:eastAsia="Symbol" w:hAnsi="Symbol" w:cs="Symbol" w:hint="default"/>
        <w:b w:val="0"/>
        <w:bCs w:val="0"/>
        <w:i w:val="0"/>
        <w:iCs w:val="0"/>
        <w:spacing w:val="0"/>
        <w:w w:val="100"/>
        <w:sz w:val="24"/>
        <w:szCs w:val="24"/>
        <w:lang w:val="fr-FR" w:eastAsia="en-US" w:bidi="ar-SA"/>
      </w:rPr>
    </w:lvl>
    <w:lvl w:ilvl="3" w:tplc="3418F0E4">
      <w:numFmt w:val="bullet"/>
      <w:lvlText w:val="•"/>
      <w:lvlJc w:val="left"/>
      <w:pPr>
        <w:ind w:left="2772" w:hanging="360"/>
      </w:pPr>
      <w:rPr>
        <w:rFonts w:hint="default"/>
        <w:lang w:val="fr-FR" w:eastAsia="en-US" w:bidi="ar-SA"/>
      </w:rPr>
    </w:lvl>
    <w:lvl w:ilvl="4" w:tplc="18D02EA2">
      <w:numFmt w:val="bullet"/>
      <w:lvlText w:val="•"/>
      <w:lvlJc w:val="left"/>
      <w:pPr>
        <w:ind w:left="3794" w:hanging="360"/>
      </w:pPr>
      <w:rPr>
        <w:rFonts w:hint="default"/>
        <w:lang w:val="fr-FR" w:eastAsia="en-US" w:bidi="ar-SA"/>
      </w:rPr>
    </w:lvl>
    <w:lvl w:ilvl="5" w:tplc="4866F864">
      <w:numFmt w:val="bullet"/>
      <w:lvlText w:val="•"/>
      <w:lvlJc w:val="left"/>
      <w:pPr>
        <w:ind w:left="4815" w:hanging="360"/>
      </w:pPr>
      <w:rPr>
        <w:rFonts w:hint="default"/>
        <w:lang w:val="fr-FR" w:eastAsia="en-US" w:bidi="ar-SA"/>
      </w:rPr>
    </w:lvl>
    <w:lvl w:ilvl="6" w:tplc="9B3A8E14">
      <w:numFmt w:val="bullet"/>
      <w:lvlText w:val="•"/>
      <w:lvlJc w:val="left"/>
      <w:pPr>
        <w:ind w:left="5836" w:hanging="360"/>
      </w:pPr>
      <w:rPr>
        <w:rFonts w:hint="default"/>
        <w:lang w:val="fr-FR" w:eastAsia="en-US" w:bidi="ar-SA"/>
      </w:rPr>
    </w:lvl>
    <w:lvl w:ilvl="7" w:tplc="2C8C556C">
      <w:numFmt w:val="bullet"/>
      <w:lvlText w:val="•"/>
      <w:lvlJc w:val="left"/>
      <w:pPr>
        <w:ind w:left="6858" w:hanging="360"/>
      </w:pPr>
      <w:rPr>
        <w:rFonts w:hint="default"/>
        <w:lang w:val="fr-FR" w:eastAsia="en-US" w:bidi="ar-SA"/>
      </w:rPr>
    </w:lvl>
    <w:lvl w:ilvl="8" w:tplc="79E01E30">
      <w:numFmt w:val="bullet"/>
      <w:lvlText w:val="•"/>
      <w:lvlJc w:val="left"/>
      <w:pPr>
        <w:ind w:left="7879" w:hanging="360"/>
      </w:pPr>
      <w:rPr>
        <w:rFonts w:hint="default"/>
        <w:lang w:val="fr-FR" w:eastAsia="en-US" w:bidi="ar-SA"/>
      </w:rPr>
    </w:lvl>
  </w:abstractNum>
  <w:abstractNum w:abstractNumId="2" w15:restartNumberingAfterBreak="0">
    <w:nsid w:val="085F5276"/>
    <w:multiLevelType w:val="hybridMultilevel"/>
    <w:tmpl w:val="D5E2BD40"/>
    <w:lvl w:ilvl="0" w:tplc="4CA25C82">
      <w:start w:val="11"/>
      <w:numFmt w:val="bullet"/>
      <w:lvlText w:val="-"/>
      <w:lvlJc w:val="left"/>
      <w:pPr>
        <w:ind w:left="280" w:hanging="140"/>
      </w:pPr>
      <w:rPr>
        <w:rFonts w:ascii="Calibri" w:eastAsiaTheme="minorHAnsi" w:hAnsi="Calibri" w:cs="Calibri" w:hint="default"/>
        <w:b/>
        <w:bCs/>
        <w:i w:val="0"/>
        <w:iCs w:val="0"/>
        <w:color w:val="212121"/>
        <w:spacing w:val="0"/>
        <w:w w:val="93"/>
        <w:sz w:val="22"/>
        <w:szCs w:val="22"/>
        <w:lang w:val="fr-FR" w:eastAsia="en-US" w:bidi="ar-SA"/>
      </w:rPr>
    </w:lvl>
    <w:lvl w:ilvl="1" w:tplc="FFFFFFFF">
      <w:start w:val="1"/>
      <w:numFmt w:val="decimal"/>
      <w:lvlText w:val="%2."/>
      <w:lvlJc w:val="left"/>
      <w:pPr>
        <w:ind w:left="860" w:hanging="360"/>
      </w:pPr>
      <w:rPr>
        <w:rFonts w:ascii="Calibri" w:eastAsia="Calibri" w:hAnsi="Calibri" w:cs="Calibri" w:hint="default"/>
        <w:b w:val="0"/>
        <w:bCs w:val="0"/>
        <w:i w:val="0"/>
        <w:iCs w:val="0"/>
        <w:spacing w:val="0"/>
        <w:w w:val="100"/>
        <w:sz w:val="24"/>
        <w:szCs w:val="24"/>
        <w:lang w:val="fr-FR" w:eastAsia="en-US" w:bidi="ar-SA"/>
      </w:rPr>
    </w:lvl>
    <w:lvl w:ilvl="2" w:tplc="FFFFFFFF">
      <w:numFmt w:val="bullet"/>
      <w:lvlText w:val=""/>
      <w:lvlJc w:val="left"/>
      <w:pPr>
        <w:ind w:left="860" w:hanging="360"/>
      </w:pPr>
      <w:rPr>
        <w:rFonts w:ascii="Symbol" w:eastAsia="Symbol" w:hAnsi="Symbol" w:cs="Symbol" w:hint="default"/>
        <w:b w:val="0"/>
        <w:bCs w:val="0"/>
        <w:i w:val="0"/>
        <w:iCs w:val="0"/>
        <w:spacing w:val="0"/>
        <w:w w:val="100"/>
        <w:sz w:val="24"/>
        <w:szCs w:val="24"/>
        <w:lang w:val="fr-FR" w:eastAsia="en-US" w:bidi="ar-SA"/>
      </w:rPr>
    </w:lvl>
    <w:lvl w:ilvl="3" w:tplc="FFFFFFFF">
      <w:numFmt w:val="bullet"/>
      <w:lvlText w:val="•"/>
      <w:lvlJc w:val="left"/>
      <w:pPr>
        <w:ind w:left="2912" w:hanging="360"/>
      </w:pPr>
      <w:rPr>
        <w:rFonts w:hint="default"/>
        <w:lang w:val="fr-FR" w:eastAsia="en-US" w:bidi="ar-SA"/>
      </w:rPr>
    </w:lvl>
    <w:lvl w:ilvl="4" w:tplc="FFFFFFFF">
      <w:numFmt w:val="bullet"/>
      <w:lvlText w:val="•"/>
      <w:lvlJc w:val="left"/>
      <w:pPr>
        <w:ind w:left="3934" w:hanging="360"/>
      </w:pPr>
      <w:rPr>
        <w:rFonts w:hint="default"/>
        <w:lang w:val="fr-FR" w:eastAsia="en-US" w:bidi="ar-SA"/>
      </w:rPr>
    </w:lvl>
    <w:lvl w:ilvl="5" w:tplc="FFFFFFFF">
      <w:numFmt w:val="bullet"/>
      <w:lvlText w:val="•"/>
      <w:lvlJc w:val="left"/>
      <w:pPr>
        <w:ind w:left="4955" w:hanging="360"/>
      </w:pPr>
      <w:rPr>
        <w:rFonts w:hint="default"/>
        <w:lang w:val="fr-FR" w:eastAsia="en-US" w:bidi="ar-SA"/>
      </w:rPr>
    </w:lvl>
    <w:lvl w:ilvl="6" w:tplc="FFFFFFFF">
      <w:numFmt w:val="bullet"/>
      <w:lvlText w:val="•"/>
      <w:lvlJc w:val="left"/>
      <w:pPr>
        <w:ind w:left="5976" w:hanging="360"/>
      </w:pPr>
      <w:rPr>
        <w:rFonts w:hint="default"/>
        <w:lang w:val="fr-FR" w:eastAsia="en-US" w:bidi="ar-SA"/>
      </w:rPr>
    </w:lvl>
    <w:lvl w:ilvl="7" w:tplc="FFFFFFFF">
      <w:numFmt w:val="bullet"/>
      <w:lvlText w:val="•"/>
      <w:lvlJc w:val="left"/>
      <w:pPr>
        <w:ind w:left="6998" w:hanging="360"/>
      </w:pPr>
      <w:rPr>
        <w:rFonts w:hint="default"/>
        <w:lang w:val="fr-FR" w:eastAsia="en-US" w:bidi="ar-SA"/>
      </w:rPr>
    </w:lvl>
    <w:lvl w:ilvl="8" w:tplc="FFFFFFFF">
      <w:numFmt w:val="bullet"/>
      <w:lvlText w:val="•"/>
      <w:lvlJc w:val="left"/>
      <w:pPr>
        <w:ind w:left="8019" w:hanging="360"/>
      </w:pPr>
      <w:rPr>
        <w:rFonts w:hint="default"/>
        <w:lang w:val="fr-FR" w:eastAsia="en-US" w:bidi="ar-SA"/>
      </w:rPr>
    </w:lvl>
  </w:abstractNum>
  <w:abstractNum w:abstractNumId="3" w15:restartNumberingAfterBreak="0">
    <w:nsid w:val="253E731B"/>
    <w:multiLevelType w:val="multilevel"/>
    <w:tmpl w:val="5CB2B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EC4BA2"/>
    <w:multiLevelType w:val="hybridMultilevel"/>
    <w:tmpl w:val="7ADA73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285A45"/>
    <w:multiLevelType w:val="hybridMultilevel"/>
    <w:tmpl w:val="7A16FFA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4B2A3FD5"/>
    <w:multiLevelType w:val="hybridMultilevel"/>
    <w:tmpl w:val="BDC0206C"/>
    <w:lvl w:ilvl="0" w:tplc="A3AC68B8">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A24F03"/>
    <w:multiLevelType w:val="hybridMultilevel"/>
    <w:tmpl w:val="3628EB5A"/>
    <w:lvl w:ilvl="0" w:tplc="4CA25C82">
      <w:start w:val="11"/>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0190D8A"/>
    <w:multiLevelType w:val="hybridMultilevel"/>
    <w:tmpl w:val="884A02E0"/>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53806C3"/>
    <w:multiLevelType w:val="hybridMultilevel"/>
    <w:tmpl w:val="405EB470"/>
    <w:lvl w:ilvl="0" w:tplc="4CA25C82">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BE4CBC"/>
    <w:multiLevelType w:val="multilevel"/>
    <w:tmpl w:val="2B98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D03FDC"/>
    <w:multiLevelType w:val="hybridMultilevel"/>
    <w:tmpl w:val="4552BE4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5C33167"/>
    <w:multiLevelType w:val="hybridMultilevel"/>
    <w:tmpl w:val="C8F60078"/>
    <w:lvl w:ilvl="0" w:tplc="4CA25C82">
      <w:start w:val="1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9A734F"/>
    <w:multiLevelType w:val="hybridMultilevel"/>
    <w:tmpl w:val="CEDECEA2"/>
    <w:lvl w:ilvl="0" w:tplc="4CA25C82">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A97150"/>
    <w:multiLevelType w:val="hybridMultilevel"/>
    <w:tmpl w:val="B7E6A3B0"/>
    <w:lvl w:ilvl="0" w:tplc="328C9C8E">
      <w:numFmt w:val="bullet"/>
      <w:lvlText w:val=""/>
      <w:lvlJc w:val="left"/>
      <w:pPr>
        <w:ind w:left="1790" w:hanging="360"/>
      </w:pPr>
      <w:rPr>
        <w:rFonts w:ascii="Symbol" w:eastAsia="Symbol" w:hAnsi="Symbol" w:cs="Symbol" w:hint="default"/>
        <w:b w:val="0"/>
        <w:bCs w:val="0"/>
        <w:i w:val="0"/>
        <w:iCs w:val="0"/>
        <w:spacing w:val="0"/>
        <w:w w:val="100"/>
        <w:sz w:val="24"/>
        <w:szCs w:val="24"/>
        <w:lang w:val="fr-FR" w:eastAsia="en-US" w:bidi="ar-SA"/>
      </w:rPr>
    </w:lvl>
    <w:lvl w:ilvl="1" w:tplc="957AEAB4">
      <w:numFmt w:val="bullet"/>
      <w:lvlText w:val="•"/>
      <w:lvlJc w:val="left"/>
      <w:pPr>
        <w:ind w:left="2683" w:hanging="360"/>
      </w:pPr>
      <w:rPr>
        <w:rFonts w:hint="default"/>
        <w:lang w:val="fr-FR" w:eastAsia="en-US" w:bidi="ar-SA"/>
      </w:rPr>
    </w:lvl>
    <w:lvl w:ilvl="2" w:tplc="9062721A">
      <w:numFmt w:val="bullet"/>
      <w:lvlText w:val="•"/>
      <w:lvlJc w:val="left"/>
      <w:pPr>
        <w:ind w:left="3566" w:hanging="360"/>
      </w:pPr>
      <w:rPr>
        <w:rFonts w:hint="default"/>
        <w:lang w:val="fr-FR" w:eastAsia="en-US" w:bidi="ar-SA"/>
      </w:rPr>
    </w:lvl>
    <w:lvl w:ilvl="3" w:tplc="CDB4E762">
      <w:numFmt w:val="bullet"/>
      <w:lvlText w:val="•"/>
      <w:lvlJc w:val="left"/>
      <w:pPr>
        <w:ind w:left="4449" w:hanging="360"/>
      </w:pPr>
      <w:rPr>
        <w:rFonts w:hint="default"/>
        <w:lang w:val="fr-FR" w:eastAsia="en-US" w:bidi="ar-SA"/>
      </w:rPr>
    </w:lvl>
    <w:lvl w:ilvl="4" w:tplc="1FBE3138">
      <w:numFmt w:val="bullet"/>
      <w:lvlText w:val="•"/>
      <w:lvlJc w:val="left"/>
      <w:pPr>
        <w:ind w:left="5332" w:hanging="360"/>
      </w:pPr>
      <w:rPr>
        <w:rFonts w:hint="default"/>
        <w:lang w:val="fr-FR" w:eastAsia="en-US" w:bidi="ar-SA"/>
      </w:rPr>
    </w:lvl>
    <w:lvl w:ilvl="5" w:tplc="C17EA408">
      <w:numFmt w:val="bullet"/>
      <w:lvlText w:val="•"/>
      <w:lvlJc w:val="left"/>
      <w:pPr>
        <w:ind w:left="6216" w:hanging="360"/>
      </w:pPr>
      <w:rPr>
        <w:rFonts w:hint="default"/>
        <w:lang w:val="fr-FR" w:eastAsia="en-US" w:bidi="ar-SA"/>
      </w:rPr>
    </w:lvl>
    <w:lvl w:ilvl="6" w:tplc="433A56DC">
      <w:numFmt w:val="bullet"/>
      <w:lvlText w:val="•"/>
      <w:lvlJc w:val="left"/>
      <w:pPr>
        <w:ind w:left="7099" w:hanging="360"/>
      </w:pPr>
      <w:rPr>
        <w:rFonts w:hint="default"/>
        <w:lang w:val="fr-FR" w:eastAsia="en-US" w:bidi="ar-SA"/>
      </w:rPr>
    </w:lvl>
    <w:lvl w:ilvl="7" w:tplc="C70C940A">
      <w:numFmt w:val="bullet"/>
      <w:lvlText w:val="•"/>
      <w:lvlJc w:val="left"/>
      <w:pPr>
        <w:ind w:left="7982" w:hanging="360"/>
      </w:pPr>
      <w:rPr>
        <w:rFonts w:hint="default"/>
        <w:lang w:val="fr-FR" w:eastAsia="en-US" w:bidi="ar-SA"/>
      </w:rPr>
    </w:lvl>
    <w:lvl w:ilvl="8" w:tplc="A620AD82">
      <w:numFmt w:val="bullet"/>
      <w:lvlText w:val="•"/>
      <w:lvlJc w:val="left"/>
      <w:pPr>
        <w:ind w:left="8865" w:hanging="360"/>
      </w:pPr>
      <w:rPr>
        <w:rFonts w:hint="default"/>
        <w:lang w:val="fr-FR" w:eastAsia="en-US" w:bidi="ar-SA"/>
      </w:rPr>
    </w:lvl>
  </w:abstractNum>
  <w:abstractNum w:abstractNumId="15" w15:restartNumberingAfterBreak="0">
    <w:nsid w:val="742155FB"/>
    <w:multiLevelType w:val="hybridMultilevel"/>
    <w:tmpl w:val="8520C706"/>
    <w:lvl w:ilvl="0" w:tplc="B16637E2">
      <w:start w:val="6"/>
      <w:numFmt w:val="upperRoman"/>
      <w:lvlText w:val="%1-"/>
      <w:lvlJc w:val="left"/>
      <w:pPr>
        <w:ind w:left="1046" w:hanging="336"/>
      </w:pPr>
      <w:rPr>
        <w:rFonts w:hint="default"/>
        <w:spacing w:val="-1"/>
        <w:w w:val="95"/>
        <w:lang w:val="fr-FR" w:eastAsia="en-US" w:bidi="ar-SA"/>
      </w:rPr>
    </w:lvl>
    <w:lvl w:ilvl="1" w:tplc="2F92514A">
      <w:numFmt w:val="bullet"/>
      <w:lvlText w:val="•"/>
      <w:lvlJc w:val="left"/>
      <w:pPr>
        <w:ind w:left="1999" w:hanging="336"/>
      </w:pPr>
      <w:rPr>
        <w:rFonts w:hint="default"/>
        <w:lang w:val="fr-FR" w:eastAsia="en-US" w:bidi="ar-SA"/>
      </w:rPr>
    </w:lvl>
    <w:lvl w:ilvl="2" w:tplc="DB3E5E6C">
      <w:numFmt w:val="bullet"/>
      <w:lvlText w:val="•"/>
      <w:lvlJc w:val="left"/>
      <w:pPr>
        <w:ind w:left="2958" w:hanging="336"/>
      </w:pPr>
      <w:rPr>
        <w:rFonts w:hint="default"/>
        <w:lang w:val="fr-FR" w:eastAsia="en-US" w:bidi="ar-SA"/>
      </w:rPr>
    </w:lvl>
    <w:lvl w:ilvl="3" w:tplc="B3DA4368">
      <w:numFmt w:val="bullet"/>
      <w:lvlText w:val="•"/>
      <w:lvlJc w:val="left"/>
      <w:pPr>
        <w:ind w:left="3917" w:hanging="336"/>
      </w:pPr>
      <w:rPr>
        <w:rFonts w:hint="default"/>
        <w:lang w:val="fr-FR" w:eastAsia="en-US" w:bidi="ar-SA"/>
      </w:rPr>
    </w:lvl>
    <w:lvl w:ilvl="4" w:tplc="4D32E528">
      <w:numFmt w:val="bullet"/>
      <w:lvlText w:val="•"/>
      <w:lvlJc w:val="left"/>
      <w:pPr>
        <w:ind w:left="4876" w:hanging="336"/>
      </w:pPr>
      <w:rPr>
        <w:rFonts w:hint="default"/>
        <w:lang w:val="fr-FR" w:eastAsia="en-US" w:bidi="ar-SA"/>
      </w:rPr>
    </w:lvl>
    <w:lvl w:ilvl="5" w:tplc="BB2886DA">
      <w:numFmt w:val="bullet"/>
      <w:lvlText w:val="•"/>
      <w:lvlJc w:val="left"/>
      <w:pPr>
        <w:ind w:left="5836" w:hanging="336"/>
      </w:pPr>
      <w:rPr>
        <w:rFonts w:hint="default"/>
        <w:lang w:val="fr-FR" w:eastAsia="en-US" w:bidi="ar-SA"/>
      </w:rPr>
    </w:lvl>
    <w:lvl w:ilvl="6" w:tplc="FB7E9688">
      <w:numFmt w:val="bullet"/>
      <w:lvlText w:val="•"/>
      <w:lvlJc w:val="left"/>
      <w:pPr>
        <w:ind w:left="6795" w:hanging="336"/>
      </w:pPr>
      <w:rPr>
        <w:rFonts w:hint="default"/>
        <w:lang w:val="fr-FR" w:eastAsia="en-US" w:bidi="ar-SA"/>
      </w:rPr>
    </w:lvl>
    <w:lvl w:ilvl="7" w:tplc="6CB610B0">
      <w:numFmt w:val="bullet"/>
      <w:lvlText w:val="•"/>
      <w:lvlJc w:val="left"/>
      <w:pPr>
        <w:ind w:left="7754" w:hanging="336"/>
      </w:pPr>
      <w:rPr>
        <w:rFonts w:hint="default"/>
        <w:lang w:val="fr-FR" w:eastAsia="en-US" w:bidi="ar-SA"/>
      </w:rPr>
    </w:lvl>
    <w:lvl w:ilvl="8" w:tplc="7E0C040E">
      <w:numFmt w:val="bullet"/>
      <w:lvlText w:val="•"/>
      <w:lvlJc w:val="left"/>
      <w:pPr>
        <w:ind w:left="8713" w:hanging="336"/>
      </w:pPr>
      <w:rPr>
        <w:rFonts w:hint="default"/>
        <w:lang w:val="fr-FR" w:eastAsia="en-US" w:bidi="ar-SA"/>
      </w:rPr>
    </w:lvl>
  </w:abstractNum>
  <w:abstractNum w:abstractNumId="16" w15:restartNumberingAfterBreak="0">
    <w:nsid w:val="74E41BF7"/>
    <w:multiLevelType w:val="hybridMultilevel"/>
    <w:tmpl w:val="358480BA"/>
    <w:lvl w:ilvl="0" w:tplc="040C0001">
      <w:start w:val="1"/>
      <w:numFmt w:val="bullet"/>
      <w:lvlText w:val=""/>
      <w:lvlJc w:val="left"/>
      <w:pPr>
        <w:ind w:left="850" w:hanging="140"/>
      </w:pPr>
      <w:rPr>
        <w:rFonts w:ascii="Symbol" w:hAnsi="Symbol" w:hint="default"/>
        <w:b/>
        <w:bCs/>
        <w:i w:val="0"/>
        <w:iCs w:val="0"/>
        <w:color w:val="212121"/>
        <w:spacing w:val="0"/>
        <w:w w:val="93"/>
        <w:sz w:val="22"/>
        <w:szCs w:val="22"/>
        <w:lang w:val="fr-FR" w:eastAsia="en-US" w:bidi="ar-SA"/>
      </w:rPr>
    </w:lvl>
    <w:lvl w:ilvl="1" w:tplc="FFFFFFFF">
      <w:start w:val="1"/>
      <w:numFmt w:val="decimal"/>
      <w:lvlText w:val="%2."/>
      <w:lvlJc w:val="left"/>
      <w:pPr>
        <w:ind w:left="1430" w:hanging="360"/>
      </w:pPr>
      <w:rPr>
        <w:rFonts w:ascii="Calibri" w:eastAsia="Calibri" w:hAnsi="Calibri" w:cs="Calibri" w:hint="default"/>
        <w:b w:val="0"/>
        <w:bCs w:val="0"/>
        <w:i w:val="0"/>
        <w:iCs w:val="0"/>
        <w:spacing w:val="0"/>
        <w:w w:val="100"/>
        <w:sz w:val="24"/>
        <w:szCs w:val="24"/>
        <w:lang w:val="fr-FR" w:eastAsia="en-US" w:bidi="ar-SA"/>
      </w:rPr>
    </w:lvl>
    <w:lvl w:ilvl="2" w:tplc="FFFFFFFF">
      <w:numFmt w:val="bullet"/>
      <w:lvlText w:val=""/>
      <w:lvlJc w:val="left"/>
      <w:pPr>
        <w:ind w:left="1430" w:hanging="360"/>
      </w:pPr>
      <w:rPr>
        <w:rFonts w:ascii="Symbol" w:eastAsia="Symbol" w:hAnsi="Symbol" w:cs="Symbol" w:hint="default"/>
        <w:b w:val="0"/>
        <w:bCs w:val="0"/>
        <w:i w:val="0"/>
        <w:iCs w:val="0"/>
        <w:spacing w:val="0"/>
        <w:w w:val="100"/>
        <w:sz w:val="24"/>
        <w:szCs w:val="24"/>
        <w:lang w:val="fr-FR" w:eastAsia="en-US" w:bidi="ar-SA"/>
      </w:rPr>
    </w:lvl>
    <w:lvl w:ilvl="3" w:tplc="FFFFFFFF">
      <w:numFmt w:val="bullet"/>
      <w:lvlText w:val="•"/>
      <w:lvlJc w:val="left"/>
      <w:pPr>
        <w:ind w:left="3482" w:hanging="360"/>
      </w:pPr>
      <w:rPr>
        <w:rFonts w:hint="default"/>
        <w:lang w:val="fr-FR" w:eastAsia="en-US" w:bidi="ar-SA"/>
      </w:rPr>
    </w:lvl>
    <w:lvl w:ilvl="4" w:tplc="FFFFFFFF">
      <w:numFmt w:val="bullet"/>
      <w:lvlText w:val="•"/>
      <w:lvlJc w:val="left"/>
      <w:pPr>
        <w:ind w:left="4504" w:hanging="360"/>
      </w:pPr>
      <w:rPr>
        <w:rFonts w:hint="default"/>
        <w:lang w:val="fr-FR" w:eastAsia="en-US" w:bidi="ar-SA"/>
      </w:rPr>
    </w:lvl>
    <w:lvl w:ilvl="5" w:tplc="FFFFFFFF">
      <w:numFmt w:val="bullet"/>
      <w:lvlText w:val="•"/>
      <w:lvlJc w:val="left"/>
      <w:pPr>
        <w:ind w:left="5525" w:hanging="360"/>
      </w:pPr>
      <w:rPr>
        <w:rFonts w:hint="default"/>
        <w:lang w:val="fr-FR" w:eastAsia="en-US" w:bidi="ar-SA"/>
      </w:rPr>
    </w:lvl>
    <w:lvl w:ilvl="6" w:tplc="FFFFFFFF">
      <w:numFmt w:val="bullet"/>
      <w:lvlText w:val="•"/>
      <w:lvlJc w:val="left"/>
      <w:pPr>
        <w:ind w:left="6546" w:hanging="360"/>
      </w:pPr>
      <w:rPr>
        <w:rFonts w:hint="default"/>
        <w:lang w:val="fr-FR" w:eastAsia="en-US" w:bidi="ar-SA"/>
      </w:rPr>
    </w:lvl>
    <w:lvl w:ilvl="7" w:tplc="FFFFFFFF">
      <w:numFmt w:val="bullet"/>
      <w:lvlText w:val="•"/>
      <w:lvlJc w:val="left"/>
      <w:pPr>
        <w:ind w:left="7568" w:hanging="360"/>
      </w:pPr>
      <w:rPr>
        <w:rFonts w:hint="default"/>
        <w:lang w:val="fr-FR" w:eastAsia="en-US" w:bidi="ar-SA"/>
      </w:rPr>
    </w:lvl>
    <w:lvl w:ilvl="8" w:tplc="FFFFFFFF">
      <w:numFmt w:val="bullet"/>
      <w:lvlText w:val="•"/>
      <w:lvlJc w:val="left"/>
      <w:pPr>
        <w:ind w:left="8589" w:hanging="360"/>
      </w:pPr>
      <w:rPr>
        <w:rFonts w:hint="default"/>
        <w:lang w:val="fr-FR" w:eastAsia="en-US" w:bidi="ar-SA"/>
      </w:rPr>
    </w:lvl>
  </w:abstractNum>
  <w:abstractNum w:abstractNumId="17" w15:restartNumberingAfterBreak="0">
    <w:nsid w:val="75FB7567"/>
    <w:multiLevelType w:val="hybridMultilevel"/>
    <w:tmpl w:val="9E84A1FC"/>
    <w:lvl w:ilvl="0" w:tplc="ED56B6E6">
      <w:numFmt w:val="bullet"/>
      <w:lvlText w:val=""/>
      <w:lvlJc w:val="left"/>
      <w:pPr>
        <w:ind w:left="1790" w:hanging="360"/>
      </w:pPr>
      <w:rPr>
        <w:rFonts w:ascii="Symbol" w:eastAsia="Symbol" w:hAnsi="Symbol" w:cs="Symbol" w:hint="default"/>
        <w:b w:val="0"/>
        <w:bCs w:val="0"/>
        <w:i w:val="0"/>
        <w:iCs w:val="0"/>
        <w:spacing w:val="0"/>
        <w:w w:val="100"/>
        <w:sz w:val="24"/>
        <w:szCs w:val="24"/>
        <w:lang w:val="fr-FR" w:eastAsia="en-US" w:bidi="ar-SA"/>
      </w:rPr>
    </w:lvl>
    <w:lvl w:ilvl="1" w:tplc="4CEC8F2A">
      <w:numFmt w:val="bullet"/>
      <w:lvlText w:val="•"/>
      <w:lvlJc w:val="left"/>
      <w:pPr>
        <w:ind w:left="2683" w:hanging="360"/>
      </w:pPr>
      <w:rPr>
        <w:rFonts w:hint="default"/>
        <w:lang w:val="fr-FR" w:eastAsia="en-US" w:bidi="ar-SA"/>
      </w:rPr>
    </w:lvl>
    <w:lvl w:ilvl="2" w:tplc="CC9065AA">
      <w:numFmt w:val="bullet"/>
      <w:lvlText w:val="•"/>
      <w:lvlJc w:val="left"/>
      <w:pPr>
        <w:ind w:left="3566" w:hanging="360"/>
      </w:pPr>
      <w:rPr>
        <w:rFonts w:hint="default"/>
        <w:lang w:val="fr-FR" w:eastAsia="en-US" w:bidi="ar-SA"/>
      </w:rPr>
    </w:lvl>
    <w:lvl w:ilvl="3" w:tplc="AE94F80C">
      <w:numFmt w:val="bullet"/>
      <w:lvlText w:val="•"/>
      <w:lvlJc w:val="left"/>
      <w:pPr>
        <w:ind w:left="4449" w:hanging="360"/>
      </w:pPr>
      <w:rPr>
        <w:rFonts w:hint="default"/>
        <w:lang w:val="fr-FR" w:eastAsia="en-US" w:bidi="ar-SA"/>
      </w:rPr>
    </w:lvl>
    <w:lvl w:ilvl="4" w:tplc="A3FEB87A">
      <w:numFmt w:val="bullet"/>
      <w:lvlText w:val="•"/>
      <w:lvlJc w:val="left"/>
      <w:pPr>
        <w:ind w:left="5332" w:hanging="360"/>
      </w:pPr>
      <w:rPr>
        <w:rFonts w:hint="default"/>
        <w:lang w:val="fr-FR" w:eastAsia="en-US" w:bidi="ar-SA"/>
      </w:rPr>
    </w:lvl>
    <w:lvl w:ilvl="5" w:tplc="ABBA9794">
      <w:numFmt w:val="bullet"/>
      <w:lvlText w:val="•"/>
      <w:lvlJc w:val="left"/>
      <w:pPr>
        <w:ind w:left="6216" w:hanging="360"/>
      </w:pPr>
      <w:rPr>
        <w:rFonts w:hint="default"/>
        <w:lang w:val="fr-FR" w:eastAsia="en-US" w:bidi="ar-SA"/>
      </w:rPr>
    </w:lvl>
    <w:lvl w:ilvl="6" w:tplc="6E6EF056">
      <w:numFmt w:val="bullet"/>
      <w:lvlText w:val="•"/>
      <w:lvlJc w:val="left"/>
      <w:pPr>
        <w:ind w:left="7099" w:hanging="360"/>
      </w:pPr>
      <w:rPr>
        <w:rFonts w:hint="default"/>
        <w:lang w:val="fr-FR" w:eastAsia="en-US" w:bidi="ar-SA"/>
      </w:rPr>
    </w:lvl>
    <w:lvl w:ilvl="7" w:tplc="A96C3EDA">
      <w:numFmt w:val="bullet"/>
      <w:lvlText w:val="•"/>
      <w:lvlJc w:val="left"/>
      <w:pPr>
        <w:ind w:left="7982" w:hanging="360"/>
      </w:pPr>
      <w:rPr>
        <w:rFonts w:hint="default"/>
        <w:lang w:val="fr-FR" w:eastAsia="en-US" w:bidi="ar-SA"/>
      </w:rPr>
    </w:lvl>
    <w:lvl w:ilvl="8" w:tplc="93826E90">
      <w:numFmt w:val="bullet"/>
      <w:lvlText w:val="•"/>
      <w:lvlJc w:val="left"/>
      <w:pPr>
        <w:ind w:left="8865" w:hanging="360"/>
      </w:pPr>
      <w:rPr>
        <w:rFonts w:hint="default"/>
        <w:lang w:val="fr-FR" w:eastAsia="en-US" w:bidi="ar-SA"/>
      </w:rPr>
    </w:lvl>
  </w:abstractNum>
  <w:abstractNum w:abstractNumId="18" w15:restartNumberingAfterBreak="0">
    <w:nsid w:val="78AE743E"/>
    <w:multiLevelType w:val="hybridMultilevel"/>
    <w:tmpl w:val="782CC7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5F1486"/>
    <w:multiLevelType w:val="multilevel"/>
    <w:tmpl w:val="D1E49E9C"/>
    <w:lvl w:ilvl="0">
      <w:start w:val="1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17"/>
  </w:num>
  <w:num w:numId="4">
    <w:abstractNumId w:val="1"/>
  </w:num>
  <w:num w:numId="5">
    <w:abstractNumId w:val="4"/>
  </w:num>
  <w:num w:numId="6">
    <w:abstractNumId w:val="18"/>
  </w:num>
  <w:num w:numId="7">
    <w:abstractNumId w:val="5"/>
  </w:num>
  <w:num w:numId="8">
    <w:abstractNumId w:val="16"/>
  </w:num>
  <w:num w:numId="9">
    <w:abstractNumId w:val="2"/>
  </w:num>
  <w:num w:numId="10">
    <w:abstractNumId w:val="0"/>
  </w:num>
  <w:num w:numId="11">
    <w:abstractNumId w:val="10"/>
  </w:num>
  <w:num w:numId="12">
    <w:abstractNumId w:val="6"/>
  </w:num>
  <w:num w:numId="13">
    <w:abstractNumId w:val="19"/>
  </w:num>
  <w:num w:numId="14">
    <w:abstractNumId w:val="9"/>
  </w:num>
  <w:num w:numId="15">
    <w:abstractNumId w:val="8"/>
  </w:num>
  <w:num w:numId="16">
    <w:abstractNumId w:val="12"/>
  </w:num>
  <w:num w:numId="17">
    <w:abstractNumId w:val="3"/>
  </w:num>
  <w:num w:numId="18">
    <w:abstractNumId w:val="7"/>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E42"/>
    <w:rsid w:val="000357CB"/>
    <w:rsid w:val="00035EAF"/>
    <w:rsid w:val="00036F17"/>
    <w:rsid w:val="00037DC7"/>
    <w:rsid w:val="0005633F"/>
    <w:rsid w:val="000961CC"/>
    <w:rsid w:val="0009653C"/>
    <w:rsid w:val="000B5304"/>
    <w:rsid w:val="000B634D"/>
    <w:rsid w:val="000C05D5"/>
    <w:rsid w:val="000F2E42"/>
    <w:rsid w:val="00155862"/>
    <w:rsid w:val="00155898"/>
    <w:rsid w:val="001E76AA"/>
    <w:rsid w:val="00290CBE"/>
    <w:rsid w:val="002E2322"/>
    <w:rsid w:val="00314F33"/>
    <w:rsid w:val="00323253"/>
    <w:rsid w:val="003339AC"/>
    <w:rsid w:val="00347CBB"/>
    <w:rsid w:val="003B193D"/>
    <w:rsid w:val="003F7FE7"/>
    <w:rsid w:val="004821A5"/>
    <w:rsid w:val="004D5FF1"/>
    <w:rsid w:val="00542B58"/>
    <w:rsid w:val="005A6B3A"/>
    <w:rsid w:val="005B482F"/>
    <w:rsid w:val="005D5BB7"/>
    <w:rsid w:val="005F651E"/>
    <w:rsid w:val="006145C8"/>
    <w:rsid w:val="006704CC"/>
    <w:rsid w:val="006C1D40"/>
    <w:rsid w:val="00717E68"/>
    <w:rsid w:val="00775687"/>
    <w:rsid w:val="007D4BD0"/>
    <w:rsid w:val="008066A1"/>
    <w:rsid w:val="0082339A"/>
    <w:rsid w:val="00861AD4"/>
    <w:rsid w:val="00885039"/>
    <w:rsid w:val="008C364B"/>
    <w:rsid w:val="0096364B"/>
    <w:rsid w:val="00991983"/>
    <w:rsid w:val="00994130"/>
    <w:rsid w:val="009A6E6B"/>
    <w:rsid w:val="009E12BA"/>
    <w:rsid w:val="009E13F2"/>
    <w:rsid w:val="00AC72AC"/>
    <w:rsid w:val="00AD1601"/>
    <w:rsid w:val="00AF52FB"/>
    <w:rsid w:val="00B06AFE"/>
    <w:rsid w:val="00B20D8C"/>
    <w:rsid w:val="00B54607"/>
    <w:rsid w:val="00B72F9F"/>
    <w:rsid w:val="00B920FE"/>
    <w:rsid w:val="00B95675"/>
    <w:rsid w:val="00BC20B7"/>
    <w:rsid w:val="00C41FC7"/>
    <w:rsid w:val="00C83420"/>
    <w:rsid w:val="00CD11FC"/>
    <w:rsid w:val="00D41727"/>
    <w:rsid w:val="00E2275C"/>
    <w:rsid w:val="00E732D3"/>
    <w:rsid w:val="00ED64AB"/>
    <w:rsid w:val="00F03D8F"/>
    <w:rsid w:val="00F5205D"/>
    <w:rsid w:val="00F86C6C"/>
    <w:rsid w:val="00FF2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EE34"/>
  <w15:docId w15:val="{0FA0B03F-7281-403E-BC27-8418CC74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fr-FR"/>
    </w:rPr>
  </w:style>
  <w:style w:type="paragraph" w:styleId="Titre1">
    <w:name w:val="heading 1"/>
    <w:basedOn w:val="Normal"/>
    <w:uiPriority w:val="1"/>
    <w:qFormat/>
    <w:pPr>
      <w:ind w:left="1043" w:hanging="333"/>
      <w:outlineLvl w:val="0"/>
    </w:pPr>
    <w:rPr>
      <w:b/>
      <w:bCs/>
      <w:sz w:val="24"/>
      <w:szCs w:val="24"/>
      <w:u w:val="single" w:color="000000"/>
    </w:rPr>
  </w:style>
  <w:style w:type="paragraph" w:styleId="Titre3">
    <w:name w:val="heading 3"/>
    <w:basedOn w:val="Normal"/>
    <w:next w:val="Normal"/>
    <w:link w:val="Titre3Car"/>
    <w:uiPriority w:val="9"/>
    <w:semiHidden/>
    <w:unhideWhenUsed/>
    <w:qFormat/>
    <w:rsid w:val="00717E6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
    <w:qFormat/>
    <w:pPr>
      <w:ind w:left="2962"/>
    </w:pPr>
    <w:rPr>
      <w:rFonts w:ascii="Tahoma" w:eastAsia="Tahoma" w:hAnsi="Tahoma" w:cs="Tahoma"/>
      <w:b/>
      <w:bCs/>
      <w:sz w:val="48"/>
      <w:szCs w:val="48"/>
    </w:rPr>
  </w:style>
  <w:style w:type="paragraph" w:styleId="Paragraphedeliste">
    <w:name w:val="List Paragraph"/>
    <w:basedOn w:val="Normal"/>
    <w:uiPriority w:val="1"/>
    <w:qFormat/>
    <w:pPr>
      <w:ind w:left="1790" w:hanging="360"/>
    </w:pPr>
  </w:style>
  <w:style w:type="paragraph" w:customStyle="1" w:styleId="TableParagraph">
    <w:name w:val="Table Paragraph"/>
    <w:basedOn w:val="Normal"/>
    <w:uiPriority w:val="1"/>
    <w:qFormat/>
    <w:pPr>
      <w:ind w:left="105"/>
      <w:jc w:val="center"/>
    </w:pPr>
  </w:style>
  <w:style w:type="table" w:styleId="Grilledutableau">
    <w:name w:val="Table Grid"/>
    <w:basedOn w:val="TableauNormal"/>
    <w:uiPriority w:val="39"/>
    <w:rsid w:val="00E73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155898"/>
    <w:rPr>
      <w:b/>
      <w:bCs/>
    </w:rPr>
  </w:style>
  <w:style w:type="paragraph" w:styleId="NormalWeb">
    <w:name w:val="Normal (Web)"/>
    <w:basedOn w:val="Normal"/>
    <w:uiPriority w:val="99"/>
    <w:semiHidden/>
    <w:unhideWhenUsed/>
    <w:rsid w:val="003339AC"/>
    <w:rPr>
      <w:rFonts w:ascii="Times New Roman" w:hAnsi="Times New Roman" w:cs="Times New Roman"/>
      <w:sz w:val="24"/>
      <w:szCs w:val="24"/>
    </w:rPr>
  </w:style>
  <w:style w:type="table" w:customStyle="1" w:styleId="Grilledutableau1">
    <w:name w:val="Grille du tableau1"/>
    <w:basedOn w:val="TableauNormal"/>
    <w:next w:val="Grilledutableau"/>
    <w:uiPriority w:val="39"/>
    <w:rsid w:val="00542B58"/>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4D5FF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itre3Car">
    <w:name w:val="Titre 3 Car"/>
    <w:basedOn w:val="Policepardfaut"/>
    <w:link w:val="Titre3"/>
    <w:uiPriority w:val="9"/>
    <w:semiHidden/>
    <w:rsid w:val="00717E68"/>
    <w:rPr>
      <w:rFonts w:asciiTheme="majorHAnsi" w:eastAsiaTheme="majorEastAsia" w:hAnsiTheme="majorHAnsi" w:cstheme="majorBidi"/>
      <w:color w:val="243F60" w:themeColor="accent1" w:themeShade="7F"/>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74939">
      <w:bodyDiv w:val="1"/>
      <w:marLeft w:val="0"/>
      <w:marRight w:val="0"/>
      <w:marTop w:val="0"/>
      <w:marBottom w:val="0"/>
      <w:divBdr>
        <w:top w:val="none" w:sz="0" w:space="0" w:color="auto"/>
        <w:left w:val="none" w:sz="0" w:space="0" w:color="auto"/>
        <w:bottom w:val="none" w:sz="0" w:space="0" w:color="auto"/>
        <w:right w:val="none" w:sz="0" w:space="0" w:color="auto"/>
      </w:divBdr>
    </w:div>
    <w:div w:id="805464861">
      <w:bodyDiv w:val="1"/>
      <w:marLeft w:val="0"/>
      <w:marRight w:val="0"/>
      <w:marTop w:val="0"/>
      <w:marBottom w:val="0"/>
      <w:divBdr>
        <w:top w:val="none" w:sz="0" w:space="0" w:color="auto"/>
        <w:left w:val="none" w:sz="0" w:space="0" w:color="auto"/>
        <w:bottom w:val="none" w:sz="0" w:space="0" w:color="auto"/>
        <w:right w:val="none" w:sz="0" w:space="0" w:color="auto"/>
      </w:divBdr>
    </w:div>
    <w:div w:id="920065271">
      <w:bodyDiv w:val="1"/>
      <w:marLeft w:val="0"/>
      <w:marRight w:val="0"/>
      <w:marTop w:val="0"/>
      <w:marBottom w:val="0"/>
      <w:divBdr>
        <w:top w:val="none" w:sz="0" w:space="0" w:color="auto"/>
        <w:left w:val="none" w:sz="0" w:space="0" w:color="auto"/>
        <w:bottom w:val="none" w:sz="0" w:space="0" w:color="auto"/>
        <w:right w:val="none" w:sz="0" w:space="0" w:color="auto"/>
      </w:divBdr>
    </w:div>
    <w:div w:id="1023289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1622</Words>
  <Characters>9248</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Fernand Kouamé</dc:creator>
  <cp:lastModifiedBy>LENOVO</cp:lastModifiedBy>
  <cp:revision>2</cp:revision>
  <cp:lastPrinted>2026-02-12T13:53:00Z</cp:lastPrinted>
  <dcterms:created xsi:type="dcterms:W3CDTF">2026-06-23T11:42:00Z</dcterms:created>
  <dcterms:modified xsi:type="dcterms:W3CDTF">2026-06-23T11:42:00Z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2025-05-01T00:00:00Z</vt:filetime>
  </property>
  <property fmtid="{D5CDD505-2E9C-101B-9397-08002B2CF9AE}" pid="3" name="Creator">
    <vt:lpwstr>Microsoft® Word 2016</vt:lpwstr>
  </property>
  <property fmtid="{D5CDD505-2E9C-101B-9397-08002B2CF9AE}" pid="4" name="LastSaved">
    <vt:filetime>2026-02-10T00:00:00Z</vt:filetime>
  </property>
  <property fmtid="{D5CDD505-2E9C-101B-9397-08002B2CF9AE}" pid="5" name="Producer">
    <vt:lpwstr>Microsoft® Word 2016</vt:lpwstr>
  </property>
</Properties>
</file>