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861" w:rsidRPr="00197861" w:rsidRDefault="00197861" w:rsidP="00197861">
      <w:pPr>
        <w:pStyle w:val="NormalWeb"/>
        <w:spacing w:before="0" w:beforeAutospacing="0" w:after="120" w:afterAutospacing="0"/>
        <w:jc w:val="center"/>
        <w:rPr>
          <w:lang w:val="fr-CI"/>
        </w:rPr>
      </w:pPr>
      <w:r w:rsidRPr="00197861">
        <w:rPr>
          <w:b/>
          <w:bCs/>
          <w:color w:val="000000"/>
          <w:sz w:val="32"/>
          <w:szCs w:val="32"/>
          <w:lang w:val="fr-CI"/>
        </w:rPr>
        <w:t>UNIVERSITÉ VIRTUELLE DE CÔTE D’IVOIRE</w:t>
      </w:r>
    </w:p>
    <w:p w:rsidR="00197861" w:rsidRPr="00197861" w:rsidRDefault="00197861" w:rsidP="00197861">
      <w:pPr>
        <w:pStyle w:val="NormalWeb"/>
        <w:spacing w:before="0" w:beforeAutospacing="0" w:after="120" w:afterAutospacing="0"/>
        <w:jc w:val="center"/>
        <w:rPr>
          <w:lang w:val="fr-CI"/>
        </w:rPr>
      </w:pPr>
      <w:r w:rsidRPr="00197861">
        <w:rPr>
          <w:b/>
          <w:bCs/>
          <w:color w:val="000000"/>
          <w:sz w:val="28"/>
          <w:szCs w:val="28"/>
          <w:lang w:val="fr-CI"/>
        </w:rPr>
        <w:t>DIRECTION DE LA PLANIFICATION</w:t>
      </w:r>
    </w:p>
    <w:p w:rsidR="00197861" w:rsidRPr="00197861" w:rsidRDefault="00197861" w:rsidP="00197861">
      <w:pPr>
        <w:pStyle w:val="NormalWeb"/>
        <w:spacing w:before="0" w:beforeAutospacing="0" w:after="120" w:afterAutospacing="0"/>
        <w:rPr>
          <w:lang w:val="fr-CI"/>
        </w:rPr>
      </w:pPr>
      <w:r w:rsidRPr="00197861">
        <w:rPr>
          <w:color w:val="000000"/>
          <w:sz w:val="22"/>
          <w:szCs w:val="22"/>
          <w:lang w:val="fr-CI"/>
        </w:rPr>
        <w:t> </w:t>
      </w:r>
    </w:p>
    <w:p w:rsidR="00197861" w:rsidRPr="00197861" w:rsidRDefault="00197861" w:rsidP="00197861">
      <w:pPr>
        <w:pStyle w:val="NormalWeb"/>
        <w:spacing w:before="0" w:beforeAutospacing="0" w:after="120" w:afterAutospacing="0"/>
        <w:rPr>
          <w:lang w:val="fr-CI"/>
        </w:rPr>
      </w:pPr>
      <w:r w:rsidRPr="00197861">
        <w:rPr>
          <w:color w:val="000000"/>
          <w:sz w:val="22"/>
          <w:szCs w:val="22"/>
          <w:lang w:val="fr-CI"/>
        </w:rPr>
        <w:t> </w:t>
      </w:r>
      <w:bookmarkStart w:id="0" w:name="_GoBack"/>
      <w:bookmarkEnd w:id="0"/>
    </w:p>
    <w:p w:rsidR="00197861" w:rsidRPr="00197861" w:rsidRDefault="00197861" w:rsidP="00197861">
      <w:pPr>
        <w:pStyle w:val="NormalWeb"/>
        <w:spacing w:before="0" w:beforeAutospacing="0" w:after="120" w:afterAutospacing="0"/>
        <w:rPr>
          <w:lang w:val="fr-CI"/>
        </w:rPr>
      </w:pPr>
      <w:r w:rsidRPr="00197861">
        <w:rPr>
          <w:color w:val="000000"/>
          <w:sz w:val="22"/>
          <w:szCs w:val="22"/>
          <w:lang w:val="fr-CI"/>
        </w:rPr>
        <w:br/>
      </w:r>
      <w:r w:rsidRPr="00197861">
        <w:rPr>
          <w:color w:val="000000"/>
          <w:sz w:val="22"/>
          <w:szCs w:val="22"/>
          <w:lang w:val="fr-CI"/>
        </w:rPr>
        <w:br/>
      </w:r>
      <w:r w:rsidRPr="00197861">
        <w:rPr>
          <w:color w:val="000000"/>
          <w:sz w:val="22"/>
          <w:szCs w:val="22"/>
          <w:lang w:val="fr-CI"/>
        </w:rPr>
        <w:br/>
      </w:r>
    </w:p>
    <w:p w:rsidR="00197861" w:rsidRPr="00197861" w:rsidRDefault="00197861" w:rsidP="00197861">
      <w:pPr>
        <w:pStyle w:val="NormalWeb"/>
        <w:spacing w:before="0" w:beforeAutospacing="0" w:after="120" w:afterAutospacing="0"/>
        <w:jc w:val="center"/>
        <w:rPr>
          <w:lang w:val="fr-CI"/>
        </w:rPr>
      </w:pPr>
      <w:r w:rsidRPr="00197861">
        <w:rPr>
          <w:b/>
          <w:bCs/>
          <w:color w:val="000000"/>
          <w:sz w:val="44"/>
          <w:szCs w:val="44"/>
          <w:lang w:val="fr-CI"/>
        </w:rPr>
        <w:t> </w:t>
      </w:r>
    </w:p>
    <w:p w:rsidR="00197861" w:rsidRPr="00197861" w:rsidRDefault="00197861" w:rsidP="00197861">
      <w:pPr>
        <w:pStyle w:val="NormalWeb"/>
        <w:spacing w:before="0" w:beforeAutospacing="0" w:after="120" w:afterAutospacing="0"/>
        <w:jc w:val="center"/>
        <w:rPr>
          <w:lang w:val="fr-CI"/>
        </w:rPr>
      </w:pPr>
      <w:r w:rsidRPr="00197861">
        <w:rPr>
          <w:color w:val="000000"/>
          <w:sz w:val="22"/>
          <w:szCs w:val="22"/>
          <w:lang w:val="fr-CI"/>
        </w:rPr>
        <w:t> </w:t>
      </w:r>
    </w:p>
    <w:p w:rsidR="00197861" w:rsidRPr="00197861" w:rsidRDefault="00197861" w:rsidP="00197861">
      <w:pPr>
        <w:pStyle w:val="NormalWeb"/>
        <w:spacing w:before="0" w:beforeAutospacing="0" w:after="120" w:afterAutospacing="0"/>
        <w:jc w:val="center"/>
        <w:rPr>
          <w:lang w:val="fr-CI"/>
        </w:rPr>
      </w:pPr>
      <w:r w:rsidRPr="00197861">
        <w:rPr>
          <w:b/>
          <w:bCs/>
          <w:color w:val="000000"/>
          <w:sz w:val="36"/>
          <w:szCs w:val="36"/>
          <w:lang w:val="fr-CI"/>
        </w:rPr>
        <w:t>ATELIER D’ÉLABORATION DU SCHÉMA DIRECTEUR</w:t>
      </w:r>
      <w:r w:rsidRPr="00197861">
        <w:rPr>
          <w:b/>
          <w:bCs/>
          <w:color w:val="000000"/>
          <w:sz w:val="36"/>
          <w:szCs w:val="36"/>
          <w:lang w:val="fr-CI"/>
        </w:rPr>
        <w:br/>
        <w:t xml:space="preserve"> DE L’UNIVERSITÉ VIRTUELLE DE CÔTE D’IVOIRE</w:t>
      </w:r>
      <w:r w:rsidRPr="00197861">
        <w:rPr>
          <w:b/>
          <w:bCs/>
          <w:color w:val="000000"/>
          <w:sz w:val="36"/>
          <w:szCs w:val="36"/>
          <w:lang w:val="fr-CI"/>
        </w:rPr>
        <w:br/>
        <w:t xml:space="preserve"> 2026-2030</w:t>
      </w:r>
    </w:p>
    <w:p w:rsidR="00197861" w:rsidRPr="00197861" w:rsidRDefault="00197861" w:rsidP="00197861">
      <w:pPr>
        <w:pStyle w:val="NormalWeb"/>
        <w:spacing w:before="0" w:beforeAutospacing="0" w:after="120" w:afterAutospacing="0"/>
        <w:rPr>
          <w:lang w:val="fr-CI"/>
        </w:rPr>
      </w:pPr>
      <w:r w:rsidRPr="00197861">
        <w:rPr>
          <w:color w:val="000000"/>
          <w:sz w:val="22"/>
          <w:szCs w:val="22"/>
          <w:lang w:val="fr-CI"/>
        </w:rPr>
        <w:t> </w:t>
      </w:r>
    </w:p>
    <w:p w:rsidR="00197861" w:rsidRDefault="00197861" w:rsidP="00197861">
      <w:pPr>
        <w:pStyle w:val="NormalWeb"/>
        <w:spacing w:before="0" w:beforeAutospacing="0" w:after="120" w:afterAutospacing="0"/>
        <w:rPr>
          <w:i/>
          <w:iCs/>
          <w:color w:val="000000"/>
          <w:lang w:val="fr-CI"/>
        </w:rPr>
      </w:pPr>
      <w:r w:rsidRPr="00197861">
        <w:rPr>
          <w:i/>
          <w:iCs/>
          <w:color w:val="000000"/>
          <w:lang w:val="fr-CI"/>
        </w:rPr>
        <w:t> </w:t>
      </w:r>
    </w:p>
    <w:p w:rsidR="00197861" w:rsidRDefault="00197861" w:rsidP="00197861">
      <w:pPr>
        <w:pStyle w:val="NormalWeb"/>
        <w:spacing w:before="0" w:beforeAutospacing="0" w:after="120" w:afterAutospacing="0"/>
        <w:rPr>
          <w:i/>
          <w:iCs/>
          <w:color w:val="000000"/>
          <w:lang w:val="fr-CI"/>
        </w:rPr>
      </w:pPr>
    </w:p>
    <w:p w:rsidR="00197861" w:rsidRDefault="00197861" w:rsidP="00197861">
      <w:pPr>
        <w:pStyle w:val="NormalWeb"/>
        <w:spacing w:before="0" w:beforeAutospacing="0" w:after="120" w:afterAutospacing="0"/>
        <w:rPr>
          <w:i/>
          <w:iCs/>
          <w:color w:val="000000"/>
          <w:lang w:val="fr-CI"/>
        </w:rPr>
      </w:pPr>
    </w:p>
    <w:p w:rsidR="00197861" w:rsidRDefault="00197861" w:rsidP="00197861">
      <w:pPr>
        <w:pStyle w:val="NormalWeb"/>
        <w:spacing w:before="0" w:beforeAutospacing="0" w:after="120" w:afterAutospacing="0"/>
        <w:rPr>
          <w:i/>
          <w:iCs/>
          <w:color w:val="000000"/>
          <w:lang w:val="fr-CI"/>
        </w:rPr>
      </w:pPr>
    </w:p>
    <w:p w:rsidR="00197861" w:rsidRDefault="00197861" w:rsidP="00197861">
      <w:pPr>
        <w:pStyle w:val="NormalWeb"/>
        <w:spacing w:before="0" w:beforeAutospacing="0" w:after="120" w:afterAutospacing="0"/>
        <w:rPr>
          <w:i/>
          <w:iCs/>
          <w:color w:val="000000"/>
          <w:lang w:val="fr-CI"/>
        </w:rPr>
      </w:pPr>
    </w:p>
    <w:p w:rsidR="00197861" w:rsidRPr="00197861" w:rsidRDefault="00197861" w:rsidP="00197861">
      <w:pPr>
        <w:pStyle w:val="NormalWeb"/>
        <w:spacing w:before="0" w:beforeAutospacing="0" w:after="120" w:afterAutospacing="0"/>
        <w:jc w:val="center"/>
        <w:rPr>
          <w:lang w:val="fr-CI"/>
        </w:rPr>
      </w:pPr>
      <w:r>
        <w:rPr>
          <w:b/>
          <w:bCs/>
          <w:color w:val="000000"/>
          <w:sz w:val="44"/>
          <w:szCs w:val="44"/>
          <w:lang w:val="fr-CI"/>
        </w:rPr>
        <w:t>PROGRAMME</w:t>
      </w:r>
    </w:p>
    <w:p w:rsidR="00197861" w:rsidRPr="00197861" w:rsidRDefault="00197861" w:rsidP="00197861">
      <w:pPr>
        <w:pStyle w:val="NormalWeb"/>
        <w:spacing w:before="0" w:beforeAutospacing="0" w:after="120" w:afterAutospacing="0"/>
        <w:rPr>
          <w:lang w:val="fr-CI"/>
        </w:rPr>
      </w:pPr>
    </w:p>
    <w:p w:rsidR="00197861" w:rsidRDefault="00197861" w:rsidP="00197861">
      <w:pPr>
        <w:pStyle w:val="NormalWeb"/>
        <w:spacing w:before="0" w:beforeAutospacing="0" w:after="120" w:afterAutospacing="0"/>
        <w:rPr>
          <w:color w:val="000000"/>
          <w:sz w:val="22"/>
          <w:szCs w:val="22"/>
          <w:lang w:val="fr-CI"/>
        </w:rPr>
      </w:pPr>
      <w:r w:rsidRPr="00197861">
        <w:rPr>
          <w:color w:val="000000"/>
          <w:sz w:val="22"/>
          <w:szCs w:val="22"/>
          <w:lang w:val="fr-CI"/>
        </w:rPr>
        <w:t> </w:t>
      </w:r>
    </w:p>
    <w:p w:rsidR="00197861" w:rsidRDefault="00197861" w:rsidP="00197861">
      <w:pPr>
        <w:pStyle w:val="NormalWeb"/>
        <w:spacing w:before="0" w:beforeAutospacing="0" w:after="120" w:afterAutospacing="0"/>
        <w:rPr>
          <w:color w:val="000000"/>
          <w:sz w:val="22"/>
          <w:szCs w:val="22"/>
          <w:lang w:val="fr-CI"/>
        </w:rPr>
      </w:pPr>
    </w:p>
    <w:p w:rsidR="00197861" w:rsidRDefault="00197861" w:rsidP="00197861">
      <w:pPr>
        <w:pStyle w:val="NormalWeb"/>
        <w:spacing w:before="0" w:beforeAutospacing="0" w:after="120" w:afterAutospacing="0"/>
        <w:rPr>
          <w:color w:val="000000"/>
          <w:sz w:val="22"/>
          <w:szCs w:val="22"/>
          <w:lang w:val="fr-CI"/>
        </w:rPr>
      </w:pPr>
    </w:p>
    <w:p w:rsidR="00197861" w:rsidRDefault="00197861" w:rsidP="00197861">
      <w:pPr>
        <w:pStyle w:val="NormalWeb"/>
        <w:spacing w:before="0" w:beforeAutospacing="0" w:after="120" w:afterAutospacing="0"/>
        <w:rPr>
          <w:color w:val="000000"/>
          <w:sz w:val="22"/>
          <w:szCs w:val="22"/>
          <w:lang w:val="fr-CI"/>
        </w:rPr>
      </w:pPr>
    </w:p>
    <w:p w:rsidR="00197861" w:rsidRDefault="00197861" w:rsidP="00197861">
      <w:pPr>
        <w:pStyle w:val="NormalWeb"/>
        <w:spacing w:before="0" w:beforeAutospacing="0" w:after="120" w:afterAutospacing="0"/>
        <w:rPr>
          <w:color w:val="000000"/>
          <w:sz w:val="22"/>
          <w:szCs w:val="22"/>
          <w:lang w:val="fr-CI"/>
        </w:rPr>
      </w:pPr>
    </w:p>
    <w:p w:rsidR="00197861" w:rsidRPr="00197861" w:rsidRDefault="00197861" w:rsidP="00197861">
      <w:pPr>
        <w:pStyle w:val="NormalWeb"/>
        <w:spacing w:before="0" w:beforeAutospacing="0" w:after="120" w:afterAutospacing="0"/>
        <w:rPr>
          <w:lang w:val="fr-CI"/>
        </w:rPr>
      </w:pPr>
    </w:p>
    <w:p w:rsidR="00197861" w:rsidRPr="00197861" w:rsidRDefault="00197861" w:rsidP="00197861">
      <w:pPr>
        <w:pStyle w:val="NormalWeb"/>
        <w:spacing w:before="0" w:beforeAutospacing="0" w:after="120" w:afterAutospacing="0"/>
        <w:rPr>
          <w:lang w:val="fr-CI"/>
        </w:rPr>
      </w:pPr>
      <w:r>
        <w:rPr>
          <w:b/>
          <w:bCs/>
          <w:color w:val="000000"/>
          <w:lang w:val="fr-CI"/>
        </w:rPr>
        <w:t>Dat</w:t>
      </w:r>
      <w:r w:rsidRPr="00197861">
        <w:rPr>
          <w:b/>
          <w:bCs/>
          <w:color w:val="000000"/>
          <w:lang w:val="fr-CI"/>
        </w:rPr>
        <w:t xml:space="preserve">e : </w:t>
      </w:r>
      <w:r>
        <w:rPr>
          <w:color w:val="000000"/>
          <w:lang w:val="fr-CI"/>
        </w:rPr>
        <w:t>28 ET 29 SEPTEMBRE 2026</w:t>
      </w:r>
    </w:p>
    <w:p w:rsidR="00197861" w:rsidRDefault="00197861" w:rsidP="00197861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val="fr-CI"/>
        </w:rPr>
      </w:pPr>
    </w:p>
    <w:p w:rsidR="00197861" w:rsidRDefault="00197861" w:rsidP="00197861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val="fr-CI"/>
        </w:rPr>
      </w:pPr>
    </w:p>
    <w:p w:rsidR="00197861" w:rsidRPr="00197861" w:rsidRDefault="00197861" w:rsidP="00197861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fr-CI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fr-CI"/>
        </w:rPr>
        <w:lastRenderedPageBreak/>
        <w:t xml:space="preserve">Jour </w:t>
      </w:r>
      <w:r w:rsidRPr="00197861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fr-CI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fr-CI"/>
        </w:rPr>
        <w:t xml:space="preserve"> : 28-09. </w:t>
      </w:r>
      <w:r w:rsidRPr="00197861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fr-CI"/>
        </w:rPr>
        <w:t>Travaux appropriation</w:t>
      </w: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fr-CI"/>
        </w:rPr>
        <w:t xml:space="preserve"> Politique stratégique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0"/>
        <w:gridCol w:w="6813"/>
      </w:tblGrid>
      <w:tr w:rsidR="00197861" w:rsidRPr="00197861" w:rsidTr="00197861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7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Horaires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7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Activités</w:t>
            </w:r>
            <w:proofErr w:type="spellEnd"/>
          </w:p>
        </w:tc>
      </w:tr>
      <w:tr w:rsidR="00197861" w:rsidRPr="00197861" w:rsidTr="00197861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08h30 – 09h00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Accueil</w:t>
            </w:r>
            <w:proofErr w:type="spellEnd"/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et installation</w:t>
            </w:r>
          </w:p>
        </w:tc>
      </w:tr>
      <w:tr w:rsidR="00197861" w:rsidRPr="00197861" w:rsidTr="00197861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09h00 – 09h30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Ouverture</w:t>
            </w:r>
            <w:proofErr w:type="spellEnd"/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et </w:t>
            </w:r>
            <w:proofErr w:type="spellStart"/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cadrage</w:t>
            </w:r>
            <w:proofErr w:type="spellEnd"/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institutionnel</w:t>
            </w:r>
            <w:proofErr w:type="spellEnd"/>
          </w:p>
        </w:tc>
      </w:tr>
      <w:tr w:rsidR="00197861" w:rsidRPr="00197861" w:rsidTr="00197861">
        <w:trPr>
          <w:trHeight w:val="8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09h30 – 10h30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I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I"/>
              </w:rPr>
              <w:t>Présentation de la Politique stratégique UVCI 2026-2030</w:t>
            </w:r>
          </w:p>
        </w:tc>
      </w:tr>
      <w:tr w:rsidR="00197861" w:rsidRPr="00197861" w:rsidTr="00197861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10h30 – 10h45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Pause-café</w:t>
            </w:r>
          </w:p>
        </w:tc>
      </w:tr>
      <w:tr w:rsidR="00197861" w:rsidRPr="00197861" w:rsidTr="00197861">
        <w:trPr>
          <w:trHeight w:val="8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10h45 – 12h00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I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I"/>
              </w:rPr>
              <w:t>Présentation des six orientations, objectifs, KPI et jalons</w:t>
            </w:r>
          </w:p>
        </w:tc>
      </w:tr>
      <w:tr w:rsidR="00197861" w:rsidRPr="00197861" w:rsidTr="00197861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12h00 – 13h00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Échanges</w:t>
            </w:r>
            <w:proofErr w:type="spellEnd"/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clarification et appropriation</w:t>
            </w:r>
          </w:p>
        </w:tc>
      </w:tr>
      <w:tr w:rsidR="00197861" w:rsidRPr="00197861" w:rsidTr="00197861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13h00 – 14h00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Déjeuner</w:t>
            </w:r>
            <w:proofErr w:type="spellEnd"/>
          </w:p>
        </w:tc>
      </w:tr>
      <w:tr w:rsidR="00197861" w:rsidRPr="00197861" w:rsidTr="00197861">
        <w:trPr>
          <w:trHeight w:val="8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14h00 – 15h00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I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I"/>
              </w:rPr>
              <w:t>Présentation de l’architecture proposée du Schéma Directeur</w:t>
            </w:r>
          </w:p>
        </w:tc>
      </w:tr>
      <w:tr w:rsidR="00197861" w:rsidRPr="00197861" w:rsidTr="00197861">
        <w:trPr>
          <w:trHeight w:val="8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15h00 – 16h00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I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I"/>
              </w:rPr>
              <w:t>Présentation et validation des canevas de travail</w:t>
            </w:r>
          </w:p>
        </w:tc>
      </w:tr>
      <w:tr w:rsidR="00197861" w:rsidRPr="00197861" w:rsidTr="00197861">
        <w:trPr>
          <w:trHeight w:val="8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16h00 – 17h00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I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I"/>
              </w:rPr>
              <w:t>Constitution des groupes, répartition des responsabilités et consignes</w:t>
            </w:r>
          </w:p>
        </w:tc>
      </w:tr>
      <w:tr w:rsidR="00197861" w:rsidRPr="00197861" w:rsidTr="00197861">
        <w:trPr>
          <w:trHeight w:val="8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17h00 – 17h30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I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I"/>
              </w:rPr>
              <w:t>Synthèse et clôture des travaux préparatoires</w:t>
            </w:r>
          </w:p>
        </w:tc>
      </w:tr>
    </w:tbl>
    <w:p w:rsidR="00197861" w:rsidRPr="00197861" w:rsidRDefault="00197861" w:rsidP="00197861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fr-CI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fr-CI"/>
        </w:rPr>
        <w:t>Jour 2 : 29-09. E</w:t>
      </w:r>
      <w:r w:rsidRPr="00197861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fr-CI"/>
        </w:rPr>
        <w:t>laboration du Schéma Directeur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7800"/>
      </w:tblGrid>
      <w:tr w:rsidR="00197861" w:rsidRPr="00197861" w:rsidTr="00197861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I"/>
              </w:rPr>
            </w:pPr>
            <w:r w:rsidRPr="00197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I"/>
              </w:rPr>
              <w:t>Horaires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I"/>
              </w:rPr>
            </w:pPr>
            <w:r w:rsidRPr="00197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I"/>
              </w:rPr>
              <w:t>Activités</w:t>
            </w:r>
          </w:p>
        </w:tc>
      </w:tr>
      <w:tr w:rsidR="00197861" w:rsidRPr="00197861" w:rsidTr="00197861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I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I"/>
              </w:rPr>
              <w:t>08h00 – 08h30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I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I"/>
              </w:rPr>
              <w:t>Accueil et installation</w:t>
            </w:r>
          </w:p>
        </w:tc>
      </w:tr>
      <w:tr w:rsidR="00197861" w:rsidRPr="00197861" w:rsidTr="00197861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I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I"/>
              </w:rPr>
              <w:t>08h30 – 09h00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I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I"/>
              </w:rPr>
              <w:t>Cérémonie d’ouverture</w:t>
            </w:r>
          </w:p>
        </w:tc>
      </w:tr>
      <w:tr w:rsidR="00197861" w:rsidRPr="00197861" w:rsidTr="00197861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I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I"/>
              </w:rPr>
              <w:t>09h00 – 09h30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I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I"/>
              </w:rPr>
              <w:t>Rappel méthodologique et résultats attendus</w:t>
            </w:r>
          </w:p>
        </w:tc>
      </w:tr>
      <w:tr w:rsidR="00197861" w:rsidRPr="00197861" w:rsidTr="00197861">
        <w:trPr>
          <w:trHeight w:val="12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09h30 – 10h00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I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I"/>
              </w:rPr>
              <w:t>Présentation de l’articulation Politique stratégique – Schéma Directeur – PIP – PTAB</w:t>
            </w:r>
          </w:p>
        </w:tc>
      </w:tr>
      <w:tr w:rsidR="00197861" w:rsidRPr="00197861" w:rsidTr="00197861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10h00 – 10h15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Pause-café</w:t>
            </w:r>
          </w:p>
        </w:tc>
      </w:tr>
      <w:tr w:rsidR="00197861" w:rsidRPr="00197861" w:rsidTr="00197861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10h15 – 12h45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I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I"/>
              </w:rPr>
              <w:t>Travaux des six groupes thématiques</w:t>
            </w:r>
          </w:p>
        </w:tc>
      </w:tr>
      <w:tr w:rsidR="00197861" w:rsidRPr="00197861" w:rsidTr="00197861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12h45 – 14h00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Déjeuner</w:t>
            </w:r>
            <w:proofErr w:type="spellEnd"/>
          </w:p>
        </w:tc>
      </w:tr>
      <w:tr w:rsidR="00197861" w:rsidRPr="00197861" w:rsidTr="00197861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14h00 – 15h30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Restitution des </w:t>
            </w:r>
            <w:proofErr w:type="spellStart"/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groupes</w:t>
            </w:r>
            <w:proofErr w:type="spellEnd"/>
          </w:p>
        </w:tc>
      </w:tr>
      <w:tr w:rsidR="00197861" w:rsidRPr="00197861" w:rsidTr="00197861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15h30 – 16h30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Discussions, </w:t>
            </w:r>
            <w:proofErr w:type="spellStart"/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harmonisation</w:t>
            </w:r>
            <w:proofErr w:type="spellEnd"/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et arbitrages</w:t>
            </w:r>
          </w:p>
        </w:tc>
      </w:tr>
      <w:tr w:rsidR="00197861" w:rsidRPr="00197861" w:rsidTr="00197861">
        <w:trPr>
          <w:trHeight w:val="8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16h30 – 17h15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I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I"/>
              </w:rPr>
              <w:t>Consolidation des priorités et engagements des structures</w:t>
            </w:r>
          </w:p>
        </w:tc>
      </w:tr>
      <w:tr w:rsidR="00197861" w:rsidRPr="00197861" w:rsidTr="00197861">
        <w:trPr>
          <w:trHeight w:val="8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17h15 – 17h45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I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I"/>
              </w:rPr>
              <w:t>Présentation des prochaines étapes et mécanisme de finalisation</w:t>
            </w:r>
          </w:p>
        </w:tc>
      </w:tr>
      <w:tr w:rsidR="00197861" w:rsidRPr="00197861" w:rsidTr="00197861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17h45 – 18h00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197861" w:rsidRPr="00197861" w:rsidRDefault="00197861" w:rsidP="001978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Clôture</w:t>
            </w:r>
            <w:proofErr w:type="spellEnd"/>
          </w:p>
        </w:tc>
      </w:tr>
    </w:tbl>
    <w:p w:rsidR="007A69FC" w:rsidRDefault="007A69FC"/>
    <w:sectPr w:rsidR="007A69F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861"/>
    <w:rsid w:val="00197861"/>
    <w:rsid w:val="007A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C18A6"/>
  <w15:chartTrackingRefBased/>
  <w15:docId w15:val="{62F5E404-0BC3-4629-B0AA-1B4FB390C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1978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re2">
    <w:name w:val="heading 2"/>
    <w:basedOn w:val="Normal"/>
    <w:link w:val="Titre2Car"/>
    <w:uiPriority w:val="9"/>
    <w:qFormat/>
    <w:rsid w:val="001978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9786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re2Car">
    <w:name w:val="Titre 2 Car"/>
    <w:basedOn w:val="Policepardfaut"/>
    <w:link w:val="Titre2"/>
    <w:uiPriority w:val="9"/>
    <w:rsid w:val="0019786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97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8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2026-09-14T12:31:00Z</dcterms:created>
  <dcterms:modified xsi:type="dcterms:W3CDTF">2026-09-14T12:34:00Z</dcterms:modified>
</cp:coreProperties>
</file>